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2B5" w:rsidRDefault="00B802B5" w:rsidP="00B802B5">
      <w:pPr>
        <w:jc w:val="center"/>
        <w:rPr>
          <w:sz w:val="72"/>
        </w:rPr>
      </w:pPr>
      <w:bookmarkStart w:id="0" w:name="_GoBack"/>
      <w:bookmarkEnd w:id="0"/>
      <w:r>
        <w:rPr>
          <w:sz w:val="72"/>
        </w:rPr>
        <w:t>Archdiocese of Cardiff</w:t>
      </w:r>
    </w:p>
    <w:p w:rsidR="00B802B5" w:rsidRPr="00B802B5" w:rsidRDefault="00B802B5" w:rsidP="00B802B5">
      <w:pPr>
        <w:jc w:val="center"/>
        <w:rPr>
          <w:sz w:val="20"/>
        </w:rPr>
      </w:pPr>
    </w:p>
    <w:p w:rsidR="00B802B5" w:rsidRPr="004D721E" w:rsidRDefault="00B802B5" w:rsidP="00B802B5">
      <w:pPr>
        <w:jc w:val="center"/>
        <w:rPr>
          <w:b/>
          <w:sz w:val="72"/>
        </w:rPr>
      </w:pPr>
      <w:r w:rsidRPr="004D721E">
        <w:rPr>
          <w:b/>
          <w:sz w:val="72"/>
        </w:rPr>
        <w:t>Planning and Leading Worship</w:t>
      </w:r>
    </w:p>
    <w:p w:rsidR="009D5B5F" w:rsidRPr="004D721E" w:rsidRDefault="00D912CF" w:rsidP="00B802B5">
      <w:pPr>
        <w:jc w:val="center"/>
        <w:rPr>
          <w:b/>
        </w:rPr>
      </w:pPr>
      <w:r w:rsidRPr="004D721E">
        <w:rPr>
          <w:b/>
          <w:sz w:val="72"/>
        </w:rPr>
        <w:t xml:space="preserve">1. </w:t>
      </w:r>
      <w:r w:rsidR="009D5B5F" w:rsidRPr="004D721E">
        <w:rPr>
          <w:b/>
          <w:sz w:val="72"/>
        </w:rPr>
        <w:t>Introduction</w:t>
      </w:r>
    </w:p>
    <w:p w:rsidR="00B802B5" w:rsidRDefault="004D721E" w:rsidP="00B802B5">
      <w:pPr>
        <w:jc w:val="center"/>
      </w:pPr>
      <w:r>
        <w:rPr>
          <w:noProof/>
          <w:lang w:eastAsia="en-GB"/>
        </w:rPr>
        <w:drawing>
          <wp:anchor distT="0" distB="0" distL="114300" distR="114300" simplePos="0" relativeHeight="251659264" behindDoc="0" locked="0" layoutInCell="1" allowOverlap="1" wp14:anchorId="5DB084E2" wp14:editId="57E6BB26">
            <wp:simplePos x="0" y="0"/>
            <wp:positionH relativeFrom="column">
              <wp:posOffset>1476375</wp:posOffset>
            </wp:positionH>
            <wp:positionV relativeFrom="paragraph">
              <wp:posOffset>77470</wp:posOffset>
            </wp:positionV>
            <wp:extent cx="3963035" cy="6037580"/>
            <wp:effectExtent l="0" t="0" r="0" b="1270"/>
            <wp:wrapNone/>
            <wp:docPr id="1" name="Picture 1" descr="CS3-p08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3-p089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3035" cy="6037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02B5" w:rsidRPr="00B802B5" w:rsidRDefault="00B802B5" w:rsidP="00B802B5">
      <w:pPr>
        <w:jc w:val="center"/>
        <w:rPr>
          <w:sz w:val="12"/>
        </w:rPr>
      </w:pPr>
    </w:p>
    <w:p w:rsidR="00B802B5" w:rsidRPr="00B802B5" w:rsidRDefault="00B802B5" w:rsidP="00B802B5">
      <w:pPr>
        <w:jc w:val="center"/>
        <w:rPr>
          <w:sz w:val="12"/>
        </w:rPr>
      </w:pPr>
    </w:p>
    <w:p w:rsidR="00B802B5" w:rsidRPr="00B802B5" w:rsidRDefault="00B802B5" w:rsidP="00B802B5">
      <w:pPr>
        <w:jc w:val="center"/>
        <w:rPr>
          <w:sz w:val="12"/>
        </w:rP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pPr>
    </w:p>
    <w:p w:rsidR="00B802B5" w:rsidRDefault="00B802B5" w:rsidP="00B802B5">
      <w:pPr>
        <w:jc w:val="center"/>
        <w:rPr>
          <w:sz w:val="72"/>
        </w:rPr>
      </w:pPr>
    </w:p>
    <w:p w:rsidR="00B802B5" w:rsidRDefault="00B802B5" w:rsidP="00B802B5">
      <w:pPr>
        <w:jc w:val="center"/>
        <w:rPr>
          <w:sz w:val="72"/>
        </w:rPr>
      </w:pPr>
    </w:p>
    <w:p w:rsidR="00B802B5" w:rsidRDefault="00B802B5" w:rsidP="00B802B5">
      <w:pPr>
        <w:jc w:val="center"/>
        <w:rPr>
          <w:sz w:val="72"/>
        </w:rPr>
      </w:pPr>
    </w:p>
    <w:p w:rsidR="00B802B5" w:rsidRDefault="00B802B5" w:rsidP="00B802B5">
      <w:pPr>
        <w:jc w:val="center"/>
        <w:rPr>
          <w:sz w:val="72"/>
        </w:rPr>
      </w:pPr>
    </w:p>
    <w:p w:rsidR="00B802B5" w:rsidRDefault="00B802B5" w:rsidP="00B802B5">
      <w:pPr>
        <w:jc w:val="center"/>
        <w:rPr>
          <w:sz w:val="72"/>
        </w:rPr>
      </w:pPr>
    </w:p>
    <w:p w:rsidR="00B802B5" w:rsidRDefault="00B802B5" w:rsidP="00B802B5">
      <w:pPr>
        <w:jc w:val="center"/>
        <w:rPr>
          <w:sz w:val="72"/>
        </w:rPr>
      </w:pPr>
    </w:p>
    <w:p w:rsidR="00B802B5" w:rsidRPr="009D5B5F" w:rsidRDefault="00B802B5" w:rsidP="00B802B5">
      <w:pPr>
        <w:jc w:val="center"/>
        <w:rPr>
          <w:sz w:val="2"/>
        </w:rPr>
      </w:pPr>
    </w:p>
    <w:p w:rsidR="00B802B5" w:rsidRPr="00B802B5" w:rsidRDefault="00B802B5" w:rsidP="00B802B5">
      <w:pPr>
        <w:jc w:val="center"/>
        <w:rPr>
          <w:sz w:val="4"/>
        </w:rPr>
      </w:pPr>
    </w:p>
    <w:p w:rsidR="00B802B5" w:rsidRPr="004D721E" w:rsidRDefault="00B802B5" w:rsidP="00B802B5">
      <w:pPr>
        <w:jc w:val="center"/>
        <w:rPr>
          <w:b/>
          <w:sz w:val="72"/>
        </w:rPr>
      </w:pPr>
      <w:proofErr w:type="spellStart"/>
      <w:r w:rsidRPr="004D721E">
        <w:rPr>
          <w:b/>
          <w:sz w:val="72"/>
        </w:rPr>
        <w:t>Gweddïwn</w:t>
      </w:r>
      <w:proofErr w:type="spellEnd"/>
      <w:r w:rsidRPr="004D721E">
        <w:rPr>
          <w:b/>
          <w:sz w:val="72"/>
        </w:rPr>
        <w:t xml:space="preserve"> – Let Us Pray</w:t>
      </w:r>
    </w:p>
    <w:p w:rsidR="00B802B5" w:rsidRPr="004D721E" w:rsidRDefault="00B802B5" w:rsidP="00B802B5">
      <w:pPr>
        <w:jc w:val="center"/>
        <w:rPr>
          <w:b/>
        </w:rPr>
      </w:pPr>
    </w:p>
    <w:p w:rsidR="00B802B5" w:rsidRDefault="00B802B5" w:rsidP="00B802B5">
      <w:pPr>
        <w:jc w:val="center"/>
        <w:rPr>
          <w:sz w:val="52"/>
        </w:rPr>
      </w:pPr>
      <w:r w:rsidRPr="00B802B5">
        <w:rPr>
          <w:sz w:val="52"/>
        </w:rPr>
        <w:t xml:space="preserve">A resource to support pupils in planning </w:t>
      </w:r>
    </w:p>
    <w:p w:rsidR="00B802B5" w:rsidRDefault="00B802B5" w:rsidP="00B802B5">
      <w:pPr>
        <w:jc w:val="center"/>
        <w:rPr>
          <w:sz w:val="52"/>
        </w:rPr>
      </w:pPr>
      <w:r w:rsidRPr="00B802B5">
        <w:rPr>
          <w:sz w:val="52"/>
        </w:rPr>
        <w:t>and leading a daily act of worship</w:t>
      </w: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B802B5" w:rsidRDefault="00B802B5" w:rsidP="00B802B5">
      <w:pPr>
        <w:jc w:val="center"/>
        <w:rPr>
          <w:sz w:val="52"/>
        </w:rPr>
      </w:pPr>
    </w:p>
    <w:p w:rsidR="00A403C3" w:rsidRDefault="00A403C3" w:rsidP="00B802B5">
      <w:pPr>
        <w:jc w:val="center"/>
        <w:rPr>
          <w:sz w:val="52"/>
        </w:rPr>
      </w:pPr>
    </w:p>
    <w:p w:rsidR="00151A33" w:rsidRDefault="00151A33" w:rsidP="00A403C3">
      <w:pPr>
        <w:jc w:val="center"/>
        <w:rPr>
          <w:rFonts w:ascii="Calibri" w:hAnsi="Calibri"/>
          <w:b/>
        </w:rPr>
      </w:pPr>
    </w:p>
    <w:p w:rsidR="00151A33" w:rsidRDefault="00151A33" w:rsidP="00A403C3">
      <w:pPr>
        <w:ind w:left="720" w:hanging="360"/>
        <w:jc w:val="center"/>
        <w:rPr>
          <w:rFonts w:ascii="Calibri" w:hAnsi="Calibri"/>
          <w:b/>
          <w:sz w:val="32"/>
        </w:rPr>
      </w:pPr>
    </w:p>
    <w:tbl>
      <w:tblPr>
        <w:tblStyle w:val="TableGrid"/>
        <w:tblW w:w="0" w:type="auto"/>
        <w:tblInd w:w="720" w:type="dxa"/>
        <w:tblLook w:val="04A0" w:firstRow="1" w:lastRow="0" w:firstColumn="1" w:lastColumn="0" w:noHBand="0" w:noVBand="1"/>
      </w:tblPr>
      <w:tblGrid>
        <w:gridCol w:w="8035"/>
        <w:gridCol w:w="1664"/>
      </w:tblGrid>
      <w:tr w:rsidR="00151A33" w:rsidTr="00151A33">
        <w:tc>
          <w:tcPr>
            <w:tcW w:w="8035" w:type="dxa"/>
          </w:tcPr>
          <w:p w:rsidR="00151A33" w:rsidRDefault="00151A33" w:rsidP="00151A33">
            <w:pPr>
              <w:ind w:left="720" w:hanging="360"/>
              <w:jc w:val="center"/>
              <w:rPr>
                <w:rFonts w:ascii="Calibri" w:hAnsi="Calibri"/>
                <w:b/>
                <w:sz w:val="32"/>
              </w:rPr>
            </w:pPr>
            <w:r>
              <w:rPr>
                <w:rFonts w:ascii="Calibri" w:hAnsi="Calibri"/>
                <w:b/>
                <w:sz w:val="32"/>
              </w:rPr>
              <w:t>Contents</w:t>
            </w:r>
            <w:r w:rsidR="00526436">
              <w:rPr>
                <w:rFonts w:ascii="Calibri" w:hAnsi="Calibri"/>
                <w:b/>
                <w:sz w:val="32"/>
              </w:rPr>
              <w:t xml:space="preserve"> </w:t>
            </w:r>
          </w:p>
          <w:p w:rsidR="00526436" w:rsidRDefault="00526436" w:rsidP="00151A33">
            <w:pPr>
              <w:ind w:left="720" w:hanging="360"/>
              <w:jc w:val="center"/>
              <w:rPr>
                <w:rFonts w:ascii="Calibri" w:hAnsi="Calibri"/>
                <w:b/>
                <w:sz w:val="32"/>
              </w:rPr>
            </w:pPr>
            <w:r>
              <w:rPr>
                <w:rFonts w:ascii="Calibri" w:hAnsi="Calibri"/>
                <w:b/>
                <w:sz w:val="32"/>
              </w:rPr>
              <w:t xml:space="preserve">Planning and Leading Worship </w:t>
            </w:r>
          </w:p>
          <w:p w:rsidR="00526436" w:rsidRPr="00151A33" w:rsidRDefault="00526436" w:rsidP="00151A33">
            <w:pPr>
              <w:ind w:left="720" w:hanging="360"/>
              <w:jc w:val="center"/>
              <w:rPr>
                <w:rFonts w:ascii="Calibri" w:hAnsi="Calibri"/>
                <w:b/>
                <w:sz w:val="32"/>
              </w:rPr>
            </w:pPr>
            <w:r>
              <w:rPr>
                <w:rFonts w:ascii="Calibri" w:hAnsi="Calibri"/>
                <w:b/>
                <w:sz w:val="32"/>
              </w:rPr>
              <w:t>1. Introduction</w:t>
            </w:r>
          </w:p>
        </w:tc>
        <w:tc>
          <w:tcPr>
            <w:tcW w:w="1664" w:type="dxa"/>
          </w:tcPr>
          <w:p w:rsidR="00526436" w:rsidRDefault="00526436" w:rsidP="00A403C3">
            <w:pPr>
              <w:jc w:val="center"/>
              <w:rPr>
                <w:rFonts w:ascii="Calibri" w:hAnsi="Calibri"/>
                <w:b/>
                <w:sz w:val="32"/>
              </w:rPr>
            </w:pPr>
          </w:p>
          <w:p w:rsidR="00526436" w:rsidRDefault="00526436" w:rsidP="00A403C3">
            <w:pPr>
              <w:jc w:val="center"/>
              <w:rPr>
                <w:rFonts w:ascii="Calibri" w:hAnsi="Calibri"/>
                <w:b/>
                <w:sz w:val="32"/>
              </w:rPr>
            </w:pPr>
          </w:p>
          <w:p w:rsidR="00151A33" w:rsidRPr="00151A33" w:rsidRDefault="00151A33" w:rsidP="00A403C3">
            <w:pPr>
              <w:jc w:val="center"/>
              <w:rPr>
                <w:rFonts w:ascii="Calibri" w:hAnsi="Calibri"/>
                <w:b/>
                <w:sz w:val="32"/>
              </w:rPr>
            </w:pPr>
            <w:r w:rsidRPr="00151A33">
              <w:rPr>
                <w:rFonts w:ascii="Calibri" w:hAnsi="Calibri"/>
                <w:b/>
                <w:sz w:val="32"/>
              </w:rPr>
              <w:t>Page</w:t>
            </w:r>
          </w:p>
        </w:tc>
      </w:tr>
      <w:tr w:rsidR="00151A33" w:rsidTr="00151A33">
        <w:tc>
          <w:tcPr>
            <w:tcW w:w="8035" w:type="dxa"/>
          </w:tcPr>
          <w:p w:rsidR="00151A33" w:rsidRPr="00151A33" w:rsidRDefault="00151A33" w:rsidP="00151A33">
            <w:pPr>
              <w:rPr>
                <w:rFonts w:ascii="Calibri" w:hAnsi="Calibri"/>
                <w:sz w:val="32"/>
              </w:rPr>
            </w:pPr>
            <w:r w:rsidRPr="00151A33">
              <w:rPr>
                <w:rFonts w:ascii="Calibri" w:hAnsi="Calibri"/>
                <w:sz w:val="32"/>
              </w:rPr>
              <w:t>Acknowledgements</w:t>
            </w:r>
          </w:p>
        </w:tc>
        <w:tc>
          <w:tcPr>
            <w:tcW w:w="1664" w:type="dxa"/>
          </w:tcPr>
          <w:p w:rsidR="00151A33" w:rsidRPr="00151A33" w:rsidRDefault="00526436" w:rsidP="00A403C3">
            <w:pPr>
              <w:jc w:val="center"/>
              <w:rPr>
                <w:rFonts w:ascii="Calibri" w:hAnsi="Calibri"/>
                <w:sz w:val="32"/>
              </w:rPr>
            </w:pPr>
            <w:r>
              <w:rPr>
                <w:rFonts w:ascii="Calibri" w:hAnsi="Calibri"/>
                <w:sz w:val="32"/>
              </w:rPr>
              <w:t>4</w:t>
            </w:r>
          </w:p>
        </w:tc>
      </w:tr>
      <w:tr w:rsidR="00151A33" w:rsidTr="00151A33">
        <w:tc>
          <w:tcPr>
            <w:tcW w:w="8035" w:type="dxa"/>
          </w:tcPr>
          <w:p w:rsidR="00151A33" w:rsidRPr="00151A33" w:rsidRDefault="00151A33" w:rsidP="00151A33">
            <w:pPr>
              <w:rPr>
                <w:rFonts w:ascii="Calibri" w:hAnsi="Calibri"/>
                <w:sz w:val="32"/>
              </w:rPr>
            </w:pPr>
            <w:r>
              <w:rPr>
                <w:rFonts w:ascii="Calibri" w:hAnsi="Calibri"/>
                <w:sz w:val="32"/>
              </w:rPr>
              <w:t>The Daily Act of Worship</w:t>
            </w:r>
            <w:r w:rsidR="00526436">
              <w:rPr>
                <w:rFonts w:ascii="Calibri" w:hAnsi="Calibri"/>
                <w:sz w:val="32"/>
              </w:rPr>
              <w:t xml:space="preserve"> – An Introduction</w:t>
            </w:r>
          </w:p>
        </w:tc>
        <w:tc>
          <w:tcPr>
            <w:tcW w:w="1664" w:type="dxa"/>
          </w:tcPr>
          <w:p w:rsidR="00151A33" w:rsidRPr="00151A33" w:rsidRDefault="00526436" w:rsidP="00A403C3">
            <w:pPr>
              <w:jc w:val="center"/>
              <w:rPr>
                <w:rFonts w:ascii="Calibri" w:hAnsi="Calibri"/>
                <w:sz w:val="32"/>
              </w:rPr>
            </w:pPr>
            <w:r>
              <w:rPr>
                <w:rFonts w:ascii="Calibri" w:hAnsi="Calibri"/>
                <w:sz w:val="32"/>
              </w:rPr>
              <w:t>5</w:t>
            </w:r>
          </w:p>
        </w:tc>
      </w:tr>
      <w:tr w:rsidR="00151A33" w:rsidTr="00151A33">
        <w:tc>
          <w:tcPr>
            <w:tcW w:w="8035" w:type="dxa"/>
          </w:tcPr>
          <w:p w:rsidR="00151A33" w:rsidRPr="00151A33" w:rsidRDefault="00526436" w:rsidP="00151A33">
            <w:pPr>
              <w:rPr>
                <w:rFonts w:ascii="Calibri" w:hAnsi="Calibri"/>
                <w:sz w:val="32"/>
              </w:rPr>
            </w:pPr>
            <w:r>
              <w:rPr>
                <w:rFonts w:ascii="Calibri" w:hAnsi="Calibri"/>
                <w:sz w:val="32"/>
              </w:rPr>
              <w:t>About the Resource</w:t>
            </w:r>
          </w:p>
        </w:tc>
        <w:tc>
          <w:tcPr>
            <w:tcW w:w="1664" w:type="dxa"/>
          </w:tcPr>
          <w:p w:rsidR="00151A33" w:rsidRPr="00151A33" w:rsidRDefault="00526436" w:rsidP="00A403C3">
            <w:pPr>
              <w:jc w:val="center"/>
              <w:rPr>
                <w:rFonts w:ascii="Calibri" w:hAnsi="Calibri"/>
                <w:sz w:val="32"/>
              </w:rPr>
            </w:pPr>
            <w:r>
              <w:rPr>
                <w:rFonts w:ascii="Calibri" w:hAnsi="Calibri"/>
                <w:sz w:val="32"/>
              </w:rPr>
              <w:t>7</w:t>
            </w:r>
          </w:p>
        </w:tc>
      </w:tr>
      <w:tr w:rsidR="00151A33" w:rsidTr="00151A33">
        <w:tc>
          <w:tcPr>
            <w:tcW w:w="8035" w:type="dxa"/>
          </w:tcPr>
          <w:p w:rsidR="00151A33" w:rsidRPr="00151A33" w:rsidRDefault="00526436" w:rsidP="00151A33">
            <w:pPr>
              <w:rPr>
                <w:rFonts w:ascii="Calibri" w:hAnsi="Calibri"/>
                <w:sz w:val="32"/>
              </w:rPr>
            </w:pPr>
            <w:r>
              <w:rPr>
                <w:rFonts w:ascii="Calibri" w:hAnsi="Calibri"/>
                <w:sz w:val="32"/>
              </w:rPr>
              <w:t>Contents of the Resource</w:t>
            </w:r>
          </w:p>
        </w:tc>
        <w:tc>
          <w:tcPr>
            <w:tcW w:w="1664" w:type="dxa"/>
          </w:tcPr>
          <w:p w:rsidR="00151A33" w:rsidRPr="00151A33" w:rsidRDefault="00526436" w:rsidP="00A403C3">
            <w:pPr>
              <w:jc w:val="center"/>
              <w:rPr>
                <w:rFonts w:ascii="Calibri" w:hAnsi="Calibri"/>
                <w:sz w:val="32"/>
              </w:rPr>
            </w:pPr>
            <w:r>
              <w:rPr>
                <w:rFonts w:ascii="Calibri" w:hAnsi="Calibri"/>
                <w:sz w:val="32"/>
              </w:rPr>
              <w:t>10</w:t>
            </w:r>
          </w:p>
        </w:tc>
      </w:tr>
      <w:tr w:rsidR="00151A33" w:rsidTr="00151A33">
        <w:tc>
          <w:tcPr>
            <w:tcW w:w="8035" w:type="dxa"/>
          </w:tcPr>
          <w:p w:rsidR="00151A33" w:rsidRPr="00151A33" w:rsidRDefault="00526436" w:rsidP="00151A33">
            <w:pPr>
              <w:rPr>
                <w:rFonts w:ascii="Calibri" w:hAnsi="Calibri"/>
                <w:sz w:val="32"/>
              </w:rPr>
            </w:pPr>
            <w:r>
              <w:rPr>
                <w:rFonts w:ascii="Calibri" w:hAnsi="Calibri"/>
                <w:sz w:val="32"/>
              </w:rPr>
              <w:t>Planning template for pupils</w:t>
            </w:r>
          </w:p>
        </w:tc>
        <w:tc>
          <w:tcPr>
            <w:tcW w:w="1664" w:type="dxa"/>
          </w:tcPr>
          <w:p w:rsidR="00151A33" w:rsidRPr="00151A33" w:rsidRDefault="00526436" w:rsidP="00A403C3">
            <w:pPr>
              <w:jc w:val="center"/>
              <w:rPr>
                <w:rFonts w:ascii="Calibri" w:hAnsi="Calibri"/>
                <w:sz w:val="32"/>
              </w:rPr>
            </w:pPr>
            <w:r>
              <w:rPr>
                <w:rFonts w:ascii="Calibri" w:hAnsi="Calibri"/>
                <w:sz w:val="32"/>
              </w:rPr>
              <w:t>11</w:t>
            </w:r>
          </w:p>
        </w:tc>
      </w:tr>
      <w:tr w:rsidR="00151A33" w:rsidTr="00151A33">
        <w:tc>
          <w:tcPr>
            <w:tcW w:w="8035" w:type="dxa"/>
          </w:tcPr>
          <w:p w:rsidR="00151A33" w:rsidRPr="00151A33" w:rsidRDefault="00526436" w:rsidP="00151A33">
            <w:pPr>
              <w:rPr>
                <w:rFonts w:ascii="Calibri" w:hAnsi="Calibri"/>
                <w:sz w:val="32"/>
              </w:rPr>
            </w:pPr>
            <w:r>
              <w:rPr>
                <w:rFonts w:ascii="Calibri" w:hAnsi="Calibri"/>
                <w:sz w:val="32"/>
              </w:rPr>
              <w:t>Liturgical Calendar</w:t>
            </w:r>
          </w:p>
        </w:tc>
        <w:tc>
          <w:tcPr>
            <w:tcW w:w="1664" w:type="dxa"/>
          </w:tcPr>
          <w:p w:rsidR="00151A33" w:rsidRPr="00151A33" w:rsidRDefault="00526436" w:rsidP="00A403C3">
            <w:pPr>
              <w:jc w:val="center"/>
              <w:rPr>
                <w:rFonts w:ascii="Calibri" w:hAnsi="Calibri"/>
                <w:sz w:val="32"/>
              </w:rPr>
            </w:pPr>
            <w:r>
              <w:rPr>
                <w:rFonts w:ascii="Calibri" w:hAnsi="Calibri"/>
                <w:sz w:val="32"/>
              </w:rPr>
              <w:t>12</w:t>
            </w:r>
          </w:p>
        </w:tc>
      </w:tr>
      <w:tr w:rsidR="00151A33" w:rsidTr="00151A33">
        <w:tc>
          <w:tcPr>
            <w:tcW w:w="8035" w:type="dxa"/>
          </w:tcPr>
          <w:p w:rsidR="00151A33" w:rsidRPr="00151A33" w:rsidRDefault="00526436" w:rsidP="00151A33">
            <w:pPr>
              <w:rPr>
                <w:rFonts w:ascii="Calibri" w:hAnsi="Calibri"/>
                <w:sz w:val="32"/>
              </w:rPr>
            </w:pPr>
            <w:r>
              <w:rPr>
                <w:rFonts w:ascii="Calibri" w:hAnsi="Calibri"/>
                <w:sz w:val="32"/>
              </w:rPr>
              <w:t>Special Days during the School Year</w:t>
            </w:r>
          </w:p>
        </w:tc>
        <w:tc>
          <w:tcPr>
            <w:tcW w:w="1664" w:type="dxa"/>
          </w:tcPr>
          <w:p w:rsidR="00151A33" w:rsidRPr="00151A33" w:rsidRDefault="00526436" w:rsidP="00A403C3">
            <w:pPr>
              <w:jc w:val="center"/>
              <w:rPr>
                <w:rFonts w:ascii="Calibri" w:hAnsi="Calibri"/>
                <w:sz w:val="32"/>
              </w:rPr>
            </w:pPr>
            <w:r>
              <w:rPr>
                <w:rFonts w:ascii="Calibri" w:hAnsi="Calibri"/>
                <w:sz w:val="32"/>
              </w:rPr>
              <w:t>13</w:t>
            </w:r>
          </w:p>
        </w:tc>
      </w:tr>
      <w:tr w:rsidR="00151A33" w:rsidTr="00151A33">
        <w:tc>
          <w:tcPr>
            <w:tcW w:w="8035" w:type="dxa"/>
          </w:tcPr>
          <w:p w:rsidR="00151A33" w:rsidRPr="00151A33" w:rsidRDefault="00151A33" w:rsidP="00151A33">
            <w:pPr>
              <w:rPr>
                <w:rFonts w:ascii="Calibri" w:hAnsi="Calibri"/>
                <w:sz w:val="32"/>
              </w:rPr>
            </w:pPr>
          </w:p>
        </w:tc>
        <w:tc>
          <w:tcPr>
            <w:tcW w:w="1664" w:type="dxa"/>
          </w:tcPr>
          <w:p w:rsidR="00151A33" w:rsidRPr="00151A33" w:rsidRDefault="00151A33" w:rsidP="00A403C3">
            <w:pPr>
              <w:jc w:val="center"/>
              <w:rPr>
                <w:rFonts w:ascii="Calibri" w:hAnsi="Calibri"/>
                <w:sz w:val="32"/>
              </w:rPr>
            </w:pPr>
          </w:p>
        </w:tc>
      </w:tr>
      <w:tr w:rsidR="00151A33" w:rsidTr="00151A33">
        <w:tc>
          <w:tcPr>
            <w:tcW w:w="8035" w:type="dxa"/>
          </w:tcPr>
          <w:p w:rsidR="00151A33" w:rsidRPr="00151A33" w:rsidRDefault="00151A33" w:rsidP="00151A33">
            <w:pPr>
              <w:rPr>
                <w:rFonts w:ascii="Calibri" w:hAnsi="Calibri"/>
                <w:sz w:val="32"/>
              </w:rPr>
            </w:pPr>
          </w:p>
        </w:tc>
        <w:tc>
          <w:tcPr>
            <w:tcW w:w="1664" w:type="dxa"/>
          </w:tcPr>
          <w:p w:rsidR="00151A33" w:rsidRPr="00151A33" w:rsidRDefault="00151A33" w:rsidP="00A403C3">
            <w:pPr>
              <w:jc w:val="center"/>
              <w:rPr>
                <w:rFonts w:ascii="Calibri" w:hAnsi="Calibri"/>
                <w:sz w:val="32"/>
              </w:rPr>
            </w:pPr>
          </w:p>
        </w:tc>
      </w:tr>
    </w:tbl>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526436" w:rsidRDefault="00526436"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Pr="00151A33" w:rsidRDefault="00151A33" w:rsidP="00151A33">
      <w:pPr>
        <w:jc w:val="center"/>
        <w:rPr>
          <w:rFonts w:ascii="Calibri" w:hAnsi="Calibri"/>
          <w:b/>
          <w:sz w:val="32"/>
        </w:rPr>
      </w:pPr>
      <w:r w:rsidRPr="00151A33">
        <w:rPr>
          <w:rFonts w:ascii="Calibri" w:hAnsi="Calibri"/>
          <w:b/>
          <w:sz w:val="32"/>
        </w:rPr>
        <w:lastRenderedPageBreak/>
        <w:t xml:space="preserve">Material to support pupils in the primary school in preparing </w:t>
      </w:r>
    </w:p>
    <w:p w:rsidR="00151A33" w:rsidRPr="00A51C9B" w:rsidRDefault="00151A33" w:rsidP="00151A33">
      <w:pPr>
        <w:jc w:val="center"/>
        <w:rPr>
          <w:rFonts w:ascii="Calibri" w:hAnsi="Calibri"/>
          <w:b/>
          <w:sz w:val="28"/>
        </w:rPr>
      </w:pPr>
      <w:r w:rsidRPr="00151A33">
        <w:rPr>
          <w:rFonts w:ascii="Calibri" w:hAnsi="Calibri"/>
          <w:b/>
          <w:sz w:val="32"/>
        </w:rPr>
        <w:t>and leading the daily act of worship in the classroom.</w:t>
      </w:r>
    </w:p>
    <w:p w:rsidR="00151A33" w:rsidRPr="00A51C9B" w:rsidRDefault="00151A33" w:rsidP="00151A33">
      <w:pPr>
        <w:rPr>
          <w:rFonts w:ascii="Calibri" w:hAnsi="Calibri"/>
          <w:sz w:val="28"/>
          <w:u w:val="single"/>
        </w:rPr>
      </w:pPr>
    </w:p>
    <w:p w:rsidR="00151A33" w:rsidRPr="00A51C9B" w:rsidRDefault="00151A33" w:rsidP="00151A33">
      <w:pPr>
        <w:rPr>
          <w:rFonts w:ascii="Calibri" w:hAnsi="Calibri"/>
          <w:i/>
          <w:sz w:val="28"/>
        </w:rPr>
      </w:pPr>
      <w:r w:rsidRPr="00A51C9B">
        <w:rPr>
          <w:rFonts w:ascii="Calibri" w:hAnsi="Calibri"/>
          <w:i/>
          <w:sz w:val="28"/>
        </w:rPr>
        <w:t xml:space="preserve">A resource originally created by Laura Taylor under the auspices of the Archdiocese of Cardiff Department of Religious Education (Schools) in September 2011 and reviewed by a working party in February 2018. </w:t>
      </w:r>
    </w:p>
    <w:p w:rsidR="00151A33" w:rsidRPr="00A51C9B" w:rsidRDefault="00151A33" w:rsidP="00151A33">
      <w:pPr>
        <w:rPr>
          <w:rFonts w:ascii="Calibri" w:hAnsi="Calibri"/>
          <w:i/>
          <w:sz w:val="28"/>
        </w:rPr>
      </w:pPr>
    </w:p>
    <w:p w:rsidR="00151A33" w:rsidRPr="00A51C9B" w:rsidRDefault="00151A33" w:rsidP="00151A33">
      <w:pPr>
        <w:rPr>
          <w:rFonts w:ascii="Calibri" w:hAnsi="Calibri"/>
          <w:b/>
          <w:sz w:val="28"/>
        </w:rPr>
      </w:pPr>
      <w:r w:rsidRPr="00A51C9B">
        <w:rPr>
          <w:rFonts w:ascii="Calibri" w:hAnsi="Calibri"/>
          <w:b/>
          <w:sz w:val="28"/>
        </w:rPr>
        <w:t>Acknowledgements</w:t>
      </w:r>
    </w:p>
    <w:p w:rsidR="00151A33" w:rsidRPr="00A51C9B" w:rsidRDefault="00151A33" w:rsidP="00151A33">
      <w:pPr>
        <w:rPr>
          <w:rFonts w:ascii="Calibri" w:hAnsi="Calibri"/>
          <w:sz w:val="10"/>
          <w:u w:val="single"/>
        </w:rPr>
      </w:pPr>
    </w:p>
    <w:p w:rsidR="00151A33" w:rsidRPr="00A51C9B" w:rsidRDefault="00151A33" w:rsidP="00151A33">
      <w:pPr>
        <w:rPr>
          <w:rFonts w:ascii="Calibri" w:hAnsi="Calibri"/>
          <w:sz w:val="28"/>
        </w:rPr>
      </w:pPr>
      <w:r w:rsidRPr="00A51C9B">
        <w:rPr>
          <w:rFonts w:ascii="Calibri" w:hAnsi="Calibri"/>
          <w:sz w:val="28"/>
        </w:rPr>
        <w:t xml:space="preserve">With thanks to: </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Laura Taylor, St Joseph’s Catholic Primary School, Penarth</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Ciara Flynn, St Philip Evans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Katie Sherwood, St Philip Evans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Laura Davies, St Philip Evans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Rosie O’Donnell, Our Lady of the Angels Catholic Primary School, Cwmbran</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Ceri Prosser, Our Lady of the Angels Catholic Primary School, Cwmbran</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 xml:space="preserve">Sarah </w:t>
      </w:r>
      <w:proofErr w:type="spellStart"/>
      <w:r w:rsidRPr="00A51C9B">
        <w:rPr>
          <w:rFonts w:ascii="Calibri" w:hAnsi="Calibri"/>
          <w:sz w:val="28"/>
        </w:rPr>
        <w:t>Euden</w:t>
      </w:r>
      <w:proofErr w:type="spellEnd"/>
      <w:r w:rsidRPr="00A51C9B">
        <w:rPr>
          <w:rFonts w:ascii="Calibri" w:hAnsi="Calibri"/>
          <w:sz w:val="28"/>
        </w:rPr>
        <w:t>, St Patrick’s Catholic Primary School, Newport</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Catherine Dowding, St Michael’s Catholic Primary School, Newport</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Fiona Rein, St Mary’s Catholic Primary School, Newport</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 xml:space="preserve">Sarah Lewis, St Robert’s Catholic Primary School, </w:t>
      </w:r>
      <w:proofErr w:type="spellStart"/>
      <w:r w:rsidRPr="00A51C9B">
        <w:rPr>
          <w:rFonts w:ascii="Calibri" w:hAnsi="Calibri"/>
          <w:sz w:val="28"/>
        </w:rPr>
        <w:t>Aberkenfig</w:t>
      </w:r>
      <w:proofErr w:type="spellEnd"/>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Nicola Long, St Mary’s Catholic Primary School, Merthyr Tydfil</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 xml:space="preserve">Clare Heathfield, St Bernadette’s Catholic Primary School, Cardiff </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Mary McCarthy, Our Lady and St Michael’s Catholic Primary School, Abergavenny</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 xml:space="preserve">Richard Sullivan, St </w:t>
      </w:r>
      <w:proofErr w:type="spellStart"/>
      <w:r w:rsidRPr="00A51C9B">
        <w:rPr>
          <w:rFonts w:ascii="Calibri" w:hAnsi="Calibri"/>
          <w:sz w:val="28"/>
        </w:rPr>
        <w:t>Cadoc’s</w:t>
      </w:r>
      <w:proofErr w:type="spellEnd"/>
      <w:r w:rsidRPr="00A51C9B">
        <w:rPr>
          <w:rFonts w:ascii="Calibri" w:hAnsi="Calibri"/>
          <w:sz w:val="28"/>
        </w:rPr>
        <w:t xml:space="preserve">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Sue Miles, Christ the King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Helen Keegan, Christ the King Catholic Primary School, Cardiff</w:t>
      </w:r>
    </w:p>
    <w:p w:rsidR="00151A33" w:rsidRPr="00A51C9B" w:rsidRDefault="00151A33" w:rsidP="00151A33">
      <w:pPr>
        <w:rPr>
          <w:rFonts w:ascii="Calibri" w:hAnsi="Calibri"/>
          <w:sz w:val="28"/>
        </w:rPr>
      </w:pPr>
      <w:r>
        <w:rPr>
          <w:rFonts w:ascii="Calibri" w:hAnsi="Calibri"/>
          <w:sz w:val="28"/>
        </w:rPr>
        <w:tab/>
      </w:r>
      <w:r w:rsidRPr="00A51C9B">
        <w:rPr>
          <w:rFonts w:ascii="Calibri" w:hAnsi="Calibri"/>
          <w:sz w:val="28"/>
        </w:rPr>
        <w:t xml:space="preserve">Gemma </w:t>
      </w:r>
      <w:proofErr w:type="spellStart"/>
      <w:r w:rsidRPr="00A51C9B">
        <w:rPr>
          <w:rFonts w:ascii="Calibri" w:hAnsi="Calibri"/>
          <w:sz w:val="28"/>
        </w:rPr>
        <w:t>Carpanini</w:t>
      </w:r>
      <w:proofErr w:type="spellEnd"/>
      <w:r w:rsidRPr="00A51C9B">
        <w:rPr>
          <w:rFonts w:ascii="Calibri" w:hAnsi="Calibri"/>
          <w:sz w:val="28"/>
        </w:rPr>
        <w:t xml:space="preserve">, Ss Gabriel and Raphael Catholic Primary School, </w:t>
      </w:r>
      <w:proofErr w:type="spellStart"/>
      <w:r w:rsidRPr="00A51C9B">
        <w:rPr>
          <w:rFonts w:ascii="Calibri" w:hAnsi="Calibri"/>
          <w:sz w:val="28"/>
        </w:rPr>
        <w:t>Tonypan</w:t>
      </w:r>
      <w:r>
        <w:rPr>
          <w:rFonts w:ascii="Calibri" w:hAnsi="Calibri"/>
          <w:sz w:val="28"/>
        </w:rPr>
        <w:t>d</w:t>
      </w:r>
      <w:r w:rsidRPr="00A51C9B">
        <w:rPr>
          <w:rFonts w:ascii="Calibri" w:hAnsi="Calibri"/>
          <w:sz w:val="28"/>
        </w:rPr>
        <w:t>y</w:t>
      </w:r>
      <w:proofErr w:type="spellEnd"/>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151A33" w:rsidRDefault="00151A33" w:rsidP="00A403C3">
      <w:pPr>
        <w:ind w:left="720" w:hanging="360"/>
        <w:jc w:val="center"/>
        <w:rPr>
          <w:rFonts w:ascii="Calibri" w:hAnsi="Calibri"/>
          <w:b/>
          <w:sz w:val="32"/>
        </w:rPr>
      </w:pPr>
    </w:p>
    <w:p w:rsidR="00A403C3" w:rsidRPr="00164FDB" w:rsidRDefault="00A403C3" w:rsidP="00A403C3">
      <w:pPr>
        <w:ind w:left="720" w:hanging="360"/>
        <w:jc w:val="center"/>
        <w:rPr>
          <w:rFonts w:ascii="Calibri" w:hAnsi="Calibri"/>
          <w:b/>
          <w:sz w:val="32"/>
        </w:rPr>
      </w:pPr>
      <w:r w:rsidRPr="00164FDB">
        <w:rPr>
          <w:rFonts w:ascii="Calibri" w:hAnsi="Calibri"/>
          <w:b/>
          <w:sz w:val="32"/>
        </w:rPr>
        <w:lastRenderedPageBreak/>
        <w:t>The Daily Act of Worship</w:t>
      </w:r>
    </w:p>
    <w:p w:rsidR="00A403C3" w:rsidRPr="00164FDB" w:rsidRDefault="00A403C3" w:rsidP="00A403C3">
      <w:pPr>
        <w:jc w:val="center"/>
        <w:rPr>
          <w:rFonts w:ascii="Calibri" w:hAnsi="Calibri"/>
          <w:b/>
          <w:sz w:val="14"/>
        </w:rPr>
      </w:pPr>
    </w:p>
    <w:p w:rsidR="00A403C3" w:rsidRPr="00164FDB" w:rsidRDefault="00A403C3" w:rsidP="00A403C3">
      <w:pPr>
        <w:ind w:left="720" w:hanging="360"/>
        <w:jc w:val="center"/>
        <w:rPr>
          <w:rFonts w:ascii="Calibri" w:hAnsi="Calibri"/>
          <w:b/>
          <w:sz w:val="32"/>
        </w:rPr>
      </w:pPr>
      <w:r w:rsidRPr="00164FDB">
        <w:rPr>
          <w:rFonts w:ascii="Calibri" w:hAnsi="Calibri"/>
          <w:b/>
          <w:sz w:val="32"/>
        </w:rPr>
        <w:t xml:space="preserve">Introduction </w:t>
      </w:r>
    </w:p>
    <w:p w:rsidR="00A403C3" w:rsidRPr="00690525" w:rsidRDefault="00A403C3" w:rsidP="00A403C3">
      <w:pPr>
        <w:jc w:val="center"/>
        <w:rPr>
          <w:rFonts w:ascii="Calibri" w:hAnsi="Calibri"/>
        </w:rPr>
      </w:pPr>
    </w:p>
    <w:p w:rsidR="00A403C3" w:rsidRPr="00A403C3" w:rsidRDefault="00A403C3" w:rsidP="00A403C3">
      <w:pPr>
        <w:ind w:left="360"/>
        <w:rPr>
          <w:rFonts w:ascii="Calibri" w:hAnsi="Calibri"/>
          <w:bCs/>
          <w:sz w:val="24"/>
          <w:szCs w:val="28"/>
        </w:rPr>
      </w:pPr>
      <w:r w:rsidRPr="00A403C3">
        <w:rPr>
          <w:rFonts w:ascii="Calibri" w:hAnsi="Calibri"/>
          <w:bCs/>
          <w:sz w:val="24"/>
          <w:szCs w:val="28"/>
        </w:rPr>
        <w:t xml:space="preserve">Prayer is the means by which we are drawn into a deeper and more loving relationship with God and with all of God’s creation. </w:t>
      </w:r>
    </w:p>
    <w:p w:rsidR="00A403C3" w:rsidRPr="00A403C3" w:rsidRDefault="00A403C3" w:rsidP="00A403C3">
      <w:pPr>
        <w:ind w:left="360"/>
        <w:rPr>
          <w:rFonts w:ascii="Calibri" w:hAnsi="Calibri"/>
          <w:sz w:val="24"/>
          <w:szCs w:val="28"/>
        </w:rPr>
      </w:pPr>
    </w:p>
    <w:p w:rsidR="00A403C3" w:rsidRPr="00A403C3" w:rsidRDefault="00A403C3" w:rsidP="00A403C3">
      <w:pPr>
        <w:ind w:left="720" w:hanging="360"/>
        <w:rPr>
          <w:rFonts w:ascii="Calibri" w:hAnsi="Calibri"/>
          <w:b/>
          <w:sz w:val="24"/>
          <w:szCs w:val="28"/>
        </w:rPr>
      </w:pPr>
      <w:r w:rsidRPr="00A403C3">
        <w:rPr>
          <w:rFonts w:ascii="Calibri" w:hAnsi="Calibri"/>
          <w:b/>
          <w:sz w:val="24"/>
          <w:szCs w:val="28"/>
        </w:rPr>
        <w:t>The legal requirement for schools</w:t>
      </w:r>
    </w:p>
    <w:p w:rsidR="00A403C3" w:rsidRPr="00A403C3" w:rsidRDefault="00A403C3" w:rsidP="00A403C3">
      <w:pPr>
        <w:ind w:left="360"/>
        <w:rPr>
          <w:rFonts w:ascii="Calibri" w:hAnsi="Calibri"/>
          <w:sz w:val="24"/>
          <w:szCs w:val="28"/>
        </w:rPr>
      </w:pPr>
      <w:r w:rsidRPr="00A403C3">
        <w:rPr>
          <w:rFonts w:ascii="Calibri" w:hAnsi="Calibri"/>
          <w:sz w:val="24"/>
          <w:szCs w:val="28"/>
        </w:rPr>
        <w:t>The legal requirement (Section 70 of the 1998 Education Act) is that ‘subject to the parental right of exclusion or other special arrangement each pupil in attendance at a community, foundation or voluntary school shall on each school day take part in an act of collective worship.’</w:t>
      </w:r>
    </w:p>
    <w:p w:rsidR="00A403C3" w:rsidRPr="00A403C3" w:rsidRDefault="00A403C3" w:rsidP="00A403C3">
      <w:pPr>
        <w:rPr>
          <w:rFonts w:ascii="Calibri" w:hAnsi="Calibri"/>
          <w:sz w:val="24"/>
          <w:szCs w:val="28"/>
        </w:rPr>
      </w:pPr>
    </w:p>
    <w:p w:rsidR="00A403C3" w:rsidRPr="00A403C3" w:rsidRDefault="00A403C3" w:rsidP="00A403C3">
      <w:pPr>
        <w:ind w:left="720" w:hanging="360"/>
        <w:rPr>
          <w:rFonts w:ascii="Calibri" w:hAnsi="Calibri"/>
          <w:b/>
          <w:sz w:val="24"/>
          <w:szCs w:val="28"/>
        </w:rPr>
      </w:pPr>
      <w:r w:rsidRPr="00A403C3">
        <w:rPr>
          <w:rFonts w:ascii="Calibri" w:hAnsi="Calibri"/>
          <w:b/>
          <w:sz w:val="24"/>
          <w:szCs w:val="28"/>
        </w:rPr>
        <w:t>The purpose of the daily act of worship and its benefits</w:t>
      </w:r>
    </w:p>
    <w:p w:rsidR="00A403C3" w:rsidRPr="00A403C3" w:rsidRDefault="00A403C3" w:rsidP="00A403C3">
      <w:pPr>
        <w:ind w:left="720" w:hanging="360"/>
        <w:rPr>
          <w:rFonts w:ascii="Calibri" w:hAnsi="Calibri"/>
          <w:bCs/>
          <w:sz w:val="24"/>
          <w:szCs w:val="28"/>
        </w:rPr>
      </w:pPr>
      <w:r w:rsidRPr="00A403C3">
        <w:rPr>
          <w:rFonts w:ascii="Calibri" w:hAnsi="Calibri"/>
          <w:bCs/>
          <w:sz w:val="24"/>
          <w:szCs w:val="28"/>
        </w:rPr>
        <w:t>It is a time to:</w:t>
      </w:r>
    </w:p>
    <w:p w:rsidR="00A403C3" w:rsidRPr="00A403C3" w:rsidRDefault="00A403C3" w:rsidP="00A403C3">
      <w:pPr>
        <w:numPr>
          <w:ilvl w:val="0"/>
          <w:numId w:val="1"/>
        </w:numPr>
        <w:rPr>
          <w:rFonts w:ascii="Calibri" w:hAnsi="Calibri"/>
          <w:sz w:val="24"/>
          <w:szCs w:val="28"/>
          <w:lang w:val="en-US"/>
        </w:rPr>
      </w:pPr>
      <w:r w:rsidRPr="00A403C3">
        <w:rPr>
          <w:rFonts w:ascii="Calibri" w:hAnsi="Calibri"/>
          <w:sz w:val="24"/>
          <w:szCs w:val="28"/>
          <w:lang w:val="en-US"/>
        </w:rPr>
        <w:t xml:space="preserve">Give </w:t>
      </w:r>
      <w:proofErr w:type="spellStart"/>
      <w:r w:rsidRPr="00A403C3">
        <w:rPr>
          <w:rFonts w:ascii="Calibri" w:hAnsi="Calibri"/>
          <w:sz w:val="24"/>
          <w:szCs w:val="28"/>
          <w:lang w:val="en-US"/>
        </w:rPr>
        <w:t>honour</w:t>
      </w:r>
      <w:proofErr w:type="spellEnd"/>
      <w:r w:rsidRPr="00A403C3">
        <w:rPr>
          <w:rFonts w:ascii="Calibri" w:hAnsi="Calibri"/>
          <w:sz w:val="24"/>
          <w:szCs w:val="28"/>
          <w:lang w:val="en-US"/>
        </w:rPr>
        <w:t xml:space="preserve"> and glory to God, to thank him, to listen to him, to ask for and receive forgiveness, to place our own needs and the needs of others into his hands.</w:t>
      </w:r>
    </w:p>
    <w:p w:rsidR="00A403C3" w:rsidRPr="00A403C3" w:rsidRDefault="00A403C3" w:rsidP="00A403C3">
      <w:pPr>
        <w:numPr>
          <w:ilvl w:val="0"/>
          <w:numId w:val="2"/>
        </w:numPr>
        <w:rPr>
          <w:rFonts w:ascii="Calibri" w:hAnsi="Calibri"/>
          <w:sz w:val="24"/>
          <w:szCs w:val="28"/>
          <w:lang w:val="en-US"/>
        </w:rPr>
      </w:pPr>
      <w:r w:rsidRPr="00A403C3">
        <w:rPr>
          <w:rFonts w:ascii="Calibri" w:hAnsi="Calibri"/>
          <w:sz w:val="24"/>
          <w:szCs w:val="28"/>
          <w:lang w:val="en-US"/>
        </w:rPr>
        <w:t>Be inspired by the Person of Jesus Christ through listening to his Word.</w:t>
      </w:r>
    </w:p>
    <w:p w:rsidR="00A403C3" w:rsidRPr="00A403C3" w:rsidRDefault="00A403C3" w:rsidP="00A403C3">
      <w:pPr>
        <w:numPr>
          <w:ilvl w:val="0"/>
          <w:numId w:val="3"/>
        </w:numPr>
        <w:rPr>
          <w:rFonts w:ascii="Calibri" w:hAnsi="Calibri"/>
          <w:sz w:val="24"/>
          <w:szCs w:val="28"/>
          <w:lang w:val="en-US"/>
        </w:rPr>
      </w:pPr>
      <w:r w:rsidRPr="00A403C3">
        <w:rPr>
          <w:rFonts w:ascii="Calibri" w:hAnsi="Calibri"/>
          <w:sz w:val="24"/>
          <w:szCs w:val="28"/>
          <w:lang w:val="en-US"/>
        </w:rPr>
        <w:t>Respond to and celebrate life.</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Reflect on spiritual and moral issues.</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Explore and express belief.</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Experience a sense of belonging and for the school community to develop a common ethos and shared values.</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Take time ‘to wonder at’, ‘to come to terms with’ and ‘to give worth to’</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Develop a sense of well-being and outreach to others.</w:t>
      </w:r>
    </w:p>
    <w:p w:rsidR="00A403C3" w:rsidRPr="00A403C3" w:rsidRDefault="00A403C3" w:rsidP="00A403C3">
      <w:pPr>
        <w:numPr>
          <w:ilvl w:val="0"/>
          <w:numId w:val="4"/>
        </w:numPr>
        <w:rPr>
          <w:rFonts w:ascii="Calibri" w:hAnsi="Calibri"/>
          <w:sz w:val="24"/>
          <w:szCs w:val="28"/>
          <w:lang w:val="en-US"/>
        </w:rPr>
      </w:pPr>
      <w:r w:rsidRPr="00A403C3">
        <w:rPr>
          <w:rFonts w:ascii="Calibri" w:hAnsi="Calibri"/>
          <w:sz w:val="24"/>
          <w:szCs w:val="28"/>
          <w:lang w:val="en-US"/>
        </w:rPr>
        <w:t xml:space="preserve">Develop skills such as reverence, reflection, interpretation and contemplation. </w:t>
      </w:r>
    </w:p>
    <w:p w:rsidR="00A403C3" w:rsidRPr="00A403C3" w:rsidRDefault="00A403C3" w:rsidP="00A403C3">
      <w:pPr>
        <w:rPr>
          <w:rFonts w:ascii="Calibri" w:hAnsi="Calibri"/>
          <w:sz w:val="24"/>
          <w:szCs w:val="28"/>
          <w:lang w:val="en-US"/>
        </w:rPr>
      </w:pPr>
    </w:p>
    <w:p w:rsidR="00A403C3" w:rsidRPr="00A403C3" w:rsidRDefault="00A403C3" w:rsidP="00A403C3">
      <w:pPr>
        <w:ind w:left="720" w:hanging="360"/>
        <w:rPr>
          <w:rFonts w:ascii="Calibri" w:hAnsi="Calibri"/>
          <w:b/>
          <w:sz w:val="24"/>
          <w:szCs w:val="28"/>
        </w:rPr>
      </w:pPr>
      <w:r w:rsidRPr="00A403C3">
        <w:rPr>
          <w:rFonts w:ascii="Calibri" w:hAnsi="Calibri"/>
          <w:b/>
          <w:sz w:val="24"/>
          <w:szCs w:val="28"/>
        </w:rPr>
        <w:t>What is considered good practice?</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A ‘sacred space’ is created through a focal point, music, lighting etc. to remind us of the presence of God.</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Scripture, the Word of God, is given prominence.</w:t>
      </w:r>
    </w:p>
    <w:p w:rsidR="00A403C3" w:rsidRPr="00A403C3" w:rsidRDefault="00A403C3" w:rsidP="00A403C3">
      <w:pPr>
        <w:numPr>
          <w:ilvl w:val="0"/>
          <w:numId w:val="5"/>
        </w:numPr>
        <w:rPr>
          <w:rFonts w:ascii="Calibri" w:hAnsi="Calibri"/>
          <w:sz w:val="24"/>
          <w:szCs w:val="28"/>
        </w:rPr>
      </w:pPr>
      <w:r w:rsidRPr="00A403C3">
        <w:rPr>
          <w:rFonts w:ascii="Calibri" w:hAnsi="Calibri"/>
          <w:sz w:val="24"/>
          <w:szCs w:val="28"/>
          <w:lang w:val="en-US"/>
        </w:rPr>
        <w:t>There is a clear theme and message. Opportunity is taken through the choice of themes for the pupils to become familiar with the traditions, customs and practice of the seasons and feasts of the Church and topics relevant to pupils’ lives are reflected upon in the context of the Word of God and the teachings of the Church.</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 xml:space="preserve">The process of Gathering, </w:t>
      </w:r>
      <w:proofErr w:type="gramStart"/>
      <w:r w:rsidRPr="00A403C3">
        <w:rPr>
          <w:rFonts w:ascii="Calibri" w:hAnsi="Calibri"/>
          <w:sz w:val="24"/>
          <w:szCs w:val="28"/>
          <w:lang w:val="en-US"/>
        </w:rPr>
        <w:t>Listening</w:t>
      </w:r>
      <w:proofErr w:type="gramEnd"/>
      <w:r w:rsidRPr="00A403C3">
        <w:rPr>
          <w:rFonts w:ascii="Calibri" w:hAnsi="Calibri"/>
          <w:sz w:val="24"/>
          <w:szCs w:val="28"/>
          <w:lang w:val="en-US"/>
        </w:rPr>
        <w:t xml:space="preserve"> (Word), Responding (Prayer and symbolic action), and Mission is a general guide to structure (see below).</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Silence is used effectively to allow time for thought, prayer and reflection.</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There is effective use made of music.</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 xml:space="preserve">It is a learning experience but the focus is on worship and not on teaching. </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Gathering and leaving is conducted appropriately.</w:t>
      </w:r>
    </w:p>
    <w:p w:rsidR="00A403C3" w:rsidRPr="00A403C3" w:rsidRDefault="00A403C3" w:rsidP="00A403C3">
      <w:pPr>
        <w:numPr>
          <w:ilvl w:val="0"/>
          <w:numId w:val="5"/>
        </w:numPr>
        <w:rPr>
          <w:rFonts w:ascii="Calibri" w:hAnsi="Calibri"/>
          <w:sz w:val="24"/>
          <w:szCs w:val="28"/>
        </w:rPr>
      </w:pPr>
      <w:r w:rsidRPr="00A403C3">
        <w:rPr>
          <w:rFonts w:ascii="Calibri" w:hAnsi="Calibri"/>
          <w:sz w:val="24"/>
          <w:szCs w:val="28"/>
          <w:lang w:val="en-US"/>
        </w:rPr>
        <w:t>There is evidence of a variety of approaches: telling a story, describing a situation or event, using images, special objects, dance, drama, music etc.</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 xml:space="preserve">There is opportunity for individual and communal prayer in a variety of forms e.g. spontaneous, litany, intercession, meditation, traditional etc. </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Opportunity is taken to use liturgical responses and actions.</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It encourages thinking about the needs of others.</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It affirms relationships and provides the opportunity for the collective sharing of joys and sorrows.</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It helps to promote a common ethos and shared vision.</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Language used is suitable for the age group.</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lastRenderedPageBreak/>
        <w:t>There is a direct link between faith and everyday life.</w:t>
      </w:r>
    </w:p>
    <w:p w:rsidR="00A403C3" w:rsidRPr="00A403C3" w:rsidRDefault="00A403C3" w:rsidP="00A403C3">
      <w:pPr>
        <w:numPr>
          <w:ilvl w:val="0"/>
          <w:numId w:val="5"/>
        </w:numPr>
        <w:rPr>
          <w:rFonts w:ascii="Calibri" w:hAnsi="Calibri"/>
          <w:sz w:val="24"/>
          <w:szCs w:val="28"/>
        </w:rPr>
      </w:pPr>
      <w:r w:rsidRPr="00A403C3">
        <w:rPr>
          <w:rFonts w:ascii="Calibri" w:hAnsi="Calibri"/>
          <w:sz w:val="24"/>
          <w:szCs w:val="28"/>
          <w:lang w:val="en-US"/>
        </w:rPr>
        <w:t>The act of worship is separated from administration.</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The senses are engaged.</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It affirms relationships and provides opportunity for the collective sharing of joy and sorrow.</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Adults are good role models.</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When practical, other adults/parents are invited to share (not simply observe) in the time of worship.</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Where pupils not only lead acts of worship but are skilled in preparing acts of worship.</w:t>
      </w:r>
    </w:p>
    <w:p w:rsidR="00A403C3" w:rsidRPr="00A403C3" w:rsidRDefault="00A403C3" w:rsidP="00A403C3">
      <w:pPr>
        <w:numPr>
          <w:ilvl w:val="0"/>
          <w:numId w:val="5"/>
        </w:numPr>
        <w:rPr>
          <w:rFonts w:ascii="Calibri" w:hAnsi="Calibri"/>
          <w:sz w:val="24"/>
          <w:szCs w:val="28"/>
          <w:lang w:val="en-US"/>
        </w:rPr>
      </w:pPr>
      <w:r w:rsidRPr="00A403C3">
        <w:rPr>
          <w:rFonts w:ascii="Calibri" w:hAnsi="Calibri"/>
          <w:sz w:val="24"/>
          <w:szCs w:val="28"/>
          <w:lang w:val="en-US"/>
        </w:rPr>
        <w:t>Where there is evidence of the planning and evaluation of provision.</w:t>
      </w:r>
    </w:p>
    <w:p w:rsidR="00A403C3" w:rsidRPr="00A403C3" w:rsidRDefault="00A403C3" w:rsidP="00A403C3">
      <w:pPr>
        <w:rPr>
          <w:rFonts w:ascii="Calibri" w:hAnsi="Calibri"/>
          <w:sz w:val="24"/>
          <w:szCs w:val="28"/>
        </w:rPr>
      </w:pPr>
    </w:p>
    <w:p w:rsidR="00A403C3" w:rsidRPr="00A403C3" w:rsidRDefault="00A403C3" w:rsidP="00A403C3">
      <w:pPr>
        <w:ind w:left="720" w:hanging="360"/>
        <w:rPr>
          <w:rFonts w:ascii="Calibri" w:hAnsi="Calibri"/>
          <w:b/>
          <w:sz w:val="24"/>
          <w:szCs w:val="28"/>
        </w:rPr>
      </w:pPr>
      <w:r w:rsidRPr="00A403C3">
        <w:rPr>
          <w:rFonts w:ascii="Calibri" w:hAnsi="Calibri"/>
          <w:b/>
          <w:sz w:val="24"/>
          <w:szCs w:val="28"/>
        </w:rPr>
        <w:t xml:space="preserve">The daily act of worship: a guide to the process </w:t>
      </w:r>
      <w:r w:rsidRPr="00A403C3">
        <w:rPr>
          <w:rFonts w:ascii="Calibri" w:hAnsi="Calibri"/>
          <w:b/>
          <w:sz w:val="24"/>
          <w:szCs w:val="28"/>
        </w:rPr>
        <w:tab/>
      </w:r>
      <w:r w:rsidRPr="00A403C3">
        <w:rPr>
          <w:rFonts w:ascii="Calibri" w:hAnsi="Calibri"/>
          <w:b/>
          <w:sz w:val="24"/>
          <w:szCs w:val="28"/>
        </w:rPr>
        <w:tab/>
      </w:r>
    </w:p>
    <w:p w:rsidR="00A403C3" w:rsidRPr="00A403C3" w:rsidRDefault="00A403C3" w:rsidP="00A403C3">
      <w:pPr>
        <w:rPr>
          <w:rFonts w:ascii="Calibri" w:hAnsi="Calibri"/>
          <w:b/>
          <w:sz w:val="12"/>
          <w:szCs w:val="28"/>
        </w:rPr>
      </w:pPr>
    </w:p>
    <w:p w:rsidR="00A403C3" w:rsidRPr="00A403C3" w:rsidRDefault="00A403C3" w:rsidP="00A403C3">
      <w:pPr>
        <w:ind w:left="720" w:hanging="360"/>
        <w:rPr>
          <w:rFonts w:ascii="Calibri" w:hAnsi="Calibri"/>
          <w:b/>
          <w:sz w:val="24"/>
          <w:szCs w:val="28"/>
        </w:rPr>
      </w:pPr>
      <w:r w:rsidRPr="00A403C3">
        <w:rPr>
          <w:rFonts w:ascii="Calibri" w:hAnsi="Calibri"/>
          <w:sz w:val="24"/>
          <w:szCs w:val="28"/>
        </w:rPr>
        <w:t xml:space="preserve"> </w:t>
      </w:r>
      <w:r w:rsidRPr="00A403C3">
        <w:rPr>
          <w:rFonts w:ascii="Calibri" w:hAnsi="Calibri"/>
          <w:sz w:val="24"/>
          <w:szCs w:val="28"/>
        </w:rPr>
        <w:tab/>
      </w:r>
      <w:r w:rsidRPr="00A403C3">
        <w:rPr>
          <w:rFonts w:ascii="Calibri" w:hAnsi="Calibri"/>
          <w:b/>
          <w:sz w:val="24"/>
          <w:szCs w:val="28"/>
        </w:rPr>
        <w:t>Gather</w:t>
      </w:r>
      <w:r w:rsidRPr="00A403C3">
        <w:rPr>
          <w:rFonts w:ascii="Calibri" w:hAnsi="Calibri"/>
          <w:b/>
          <w:sz w:val="24"/>
          <w:szCs w:val="28"/>
        </w:rPr>
        <w:tab/>
        <w:t xml:space="preserve">       Word (Listen)</w:t>
      </w:r>
      <w:r w:rsidRPr="00A403C3">
        <w:rPr>
          <w:rFonts w:ascii="Calibri" w:hAnsi="Calibri"/>
          <w:b/>
          <w:sz w:val="24"/>
          <w:szCs w:val="28"/>
        </w:rPr>
        <w:tab/>
        <w:t xml:space="preserve">                Response</w:t>
      </w:r>
      <w:r w:rsidRPr="00A403C3">
        <w:rPr>
          <w:rFonts w:ascii="Calibri" w:hAnsi="Calibri"/>
          <w:b/>
          <w:sz w:val="24"/>
          <w:szCs w:val="28"/>
        </w:rPr>
        <w:tab/>
      </w:r>
      <w:r w:rsidRPr="00A403C3">
        <w:rPr>
          <w:rFonts w:ascii="Calibri" w:hAnsi="Calibri"/>
          <w:b/>
          <w:sz w:val="24"/>
          <w:szCs w:val="28"/>
        </w:rPr>
        <w:tab/>
        <w:t xml:space="preserve">       Going Forth </w:t>
      </w:r>
    </w:p>
    <w:p w:rsidR="00A403C3" w:rsidRPr="00A403C3" w:rsidRDefault="00A403C3" w:rsidP="00A403C3">
      <w:pPr>
        <w:rPr>
          <w:rFonts w:ascii="Calibri" w:hAnsi="Calibri"/>
          <w:sz w:val="14"/>
          <w:szCs w:val="28"/>
        </w:rPr>
      </w:pPr>
    </w:p>
    <w:p w:rsidR="00A403C3" w:rsidRPr="00A403C3" w:rsidRDefault="00A403C3" w:rsidP="00A403C3">
      <w:pPr>
        <w:numPr>
          <w:ilvl w:val="0"/>
          <w:numId w:val="6"/>
        </w:numPr>
        <w:rPr>
          <w:rFonts w:ascii="Calibri" w:hAnsi="Calibri"/>
          <w:sz w:val="24"/>
          <w:szCs w:val="28"/>
        </w:rPr>
      </w:pPr>
      <w:r w:rsidRPr="00A403C3">
        <w:rPr>
          <w:rFonts w:ascii="Calibri" w:hAnsi="Calibri"/>
          <w:bCs/>
          <w:sz w:val="24"/>
          <w:szCs w:val="28"/>
        </w:rPr>
        <w:t>Preparation</w:t>
      </w:r>
      <w:r w:rsidRPr="00A403C3">
        <w:rPr>
          <w:rFonts w:ascii="Calibri" w:hAnsi="Calibri"/>
          <w:sz w:val="24"/>
          <w:szCs w:val="28"/>
        </w:rPr>
        <w:t xml:space="preserve">: When, where, who, what? What resources will I need? Create a focus. </w:t>
      </w:r>
    </w:p>
    <w:p w:rsidR="00A403C3" w:rsidRPr="00A403C3" w:rsidRDefault="00A403C3" w:rsidP="00A403C3">
      <w:pPr>
        <w:numPr>
          <w:ilvl w:val="0"/>
          <w:numId w:val="6"/>
        </w:numPr>
        <w:rPr>
          <w:rFonts w:ascii="Calibri" w:hAnsi="Calibri"/>
          <w:sz w:val="24"/>
          <w:szCs w:val="28"/>
        </w:rPr>
      </w:pPr>
      <w:r w:rsidRPr="00A403C3">
        <w:rPr>
          <w:rFonts w:ascii="Calibri" w:hAnsi="Calibri"/>
          <w:b/>
          <w:bCs/>
          <w:sz w:val="24"/>
          <w:szCs w:val="28"/>
        </w:rPr>
        <w:t>Gather</w:t>
      </w:r>
      <w:r w:rsidRPr="00A403C3">
        <w:rPr>
          <w:rFonts w:ascii="Calibri" w:hAnsi="Calibri"/>
          <w:sz w:val="24"/>
          <w:szCs w:val="28"/>
        </w:rPr>
        <w:t>: How will we begin? How will I create an atmosphere of prayer?</w:t>
      </w:r>
    </w:p>
    <w:p w:rsidR="00A403C3" w:rsidRPr="00A403C3" w:rsidRDefault="00A403C3" w:rsidP="00A403C3">
      <w:pPr>
        <w:numPr>
          <w:ilvl w:val="0"/>
          <w:numId w:val="6"/>
        </w:numPr>
        <w:rPr>
          <w:rFonts w:ascii="Calibri" w:hAnsi="Calibri"/>
          <w:sz w:val="24"/>
          <w:szCs w:val="28"/>
        </w:rPr>
      </w:pPr>
      <w:r w:rsidRPr="00A403C3">
        <w:rPr>
          <w:rFonts w:ascii="Calibri" w:hAnsi="Calibri"/>
          <w:b/>
          <w:bCs/>
          <w:sz w:val="24"/>
          <w:szCs w:val="28"/>
        </w:rPr>
        <w:t>Word</w:t>
      </w:r>
      <w:r w:rsidRPr="00A403C3">
        <w:rPr>
          <w:rFonts w:ascii="Calibri" w:hAnsi="Calibri"/>
          <w:sz w:val="24"/>
          <w:szCs w:val="28"/>
        </w:rPr>
        <w:t>: What will be the scripture focus and decide how to present it.</w:t>
      </w:r>
    </w:p>
    <w:p w:rsidR="00A403C3" w:rsidRPr="00A403C3" w:rsidRDefault="00A403C3" w:rsidP="00A403C3">
      <w:pPr>
        <w:numPr>
          <w:ilvl w:val="0"/>
          <w:numId w:val="6"/>
        </w:numPr>
        <w:rPr>
          <w:rFonts w:ascii="Calibri" w:hAnsi="Calibri"/>
          <w:sz w:val="24"/>
          <w:szCs w:val="28"/>
        </w:rPr>
      </w:pPr>
      <w:r w:rsidRPr="00A403C3">
        <w:rPr>
          <w:rFonts w:ascii="Calibri" w:hAnsi="Calibri"/>
          <w:b/>
          <w:bCs/>
          <w:sz w:val="24"/>
          <w:szCs w:val="28"/>
        </w:rPr>
        <w:t>Response</w:t>
      </w:r>
      <w:r w:rsidRPr="00A403C3">
        <w:rPr>
          <w:rFonts w:ascii="Calibri" w:hAnsi="Calibri"/>
          <w:sz w:val="24"/>
          <w:szCs w:val="28"/>
        </w:rPr>
        <w:t>: What will we do in response to listening to God’s Word e.g. prayer and symbolic action.</w:t>
      </w:r>
    </w:p>
    <w:p w:rsidR="00A403C3" w:rsidRPr="00A403C3" w:rsidRDefault="00A403C3" w:rsidP="00A403C3">
      <w:pPr>
        <w:numPr>
          <w:ilvl w:val="0"/>
          <w:numId w:val="6"/>
        </w:numPr>
        <w:rPr>
          <w:rFonts w:ascii="Calibri" w:hAnsi="Calibri"/>
          <w:sz w:val="24"/>
          <w:szCs w:val="28"/>
        </w:rPr>
      </w:pPr>
      <w:r w:rsidRPr="00A403C3">
        <w:rPr>
          <w:rFonts w:ascii="Calibri" w:hAnsi="Calibri"/>
          <w:b/>
          <w:bCs/>
          <w:sz w:val="24"/>
          <w:szCs w:val="28"/>
        </w:rPr>
        <w:t>Going Forth</w:t>
      </w:r>
      <w:r w:rsidRPr="00A403C3">
        <w:rPr>
          <w:rFonts w:ascii="Calibri" w:hAnsi="Calibri"/>
          <w:sz w:val="24"/>
          <w:szCs w:val="28"/>
        </w:rPr>
        <w:t>: What will I do to help the pupils take the message away with them?</w:t>
      </w:r>
    </w:p>
    <w:p w:rsidR="00A403C3" w:rsidRPr="00A403C3" w:rsidRDefault="00A403C3" w:rsidP="00A403C3">
      <w:pPr>
        <w:rPr>
          <w:rFonts w:ascii="Calibri" w:hAnsi="Calibri"/>
          <w:b/>
          <w:sz w:val="24"/>
          <w:szCs w:val="28"/>
        </w:rPr>
      </w:pPr>
    </w:p>
    <w:p w:rsidR="00A403C3" w:rsidRPr="00A403C3" w:rsidRDefault="00A403C3" w:rsidP="00A403C3">
      <w:pPr>
        <w:ind w:left="720" w:hanging="360"/>
        <w:rPr>
          <w:rFonts w:ascii="Calibri" w:hAnsi="Calibri"/>
          <w:b/>
          <w:sz w:val="24"/>
          <w:szCs w:val="28"/>
        </w:rPr>
      </w:pPr>
      <w:r w:rsidRPr="00A403C3">
        <w:rPr>
          <w:rFonts w:ascii="Calibri" w:hAnsi="Calibri"/>
          <w:b/>
          <w:sz w:val="24"/>
          <w:szCs w:val="28"/>
        </w:rPr>
        <w:t xml:space="preserve">Monitoring and evaluating the daily act of worship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Was the main emphasis on worshipping God?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Have pupils been involved in the planning, preparation and leading of the act of worship?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Was a ‘sacred space’ created using a prayer focus related to the theme, music, images, objects etc?</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Were pupils actively involved in the worship?</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Were a variety of approaches used e.g., story-telling, use of images, drama, music etc?</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Was a time of silence given for pupils to think, reflect and pray?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Were the pupils respectful and reverent?</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Did the act of worship follow a liturgical structure e.g., Gathering, Listen, Response and </w:t>
      </w:r>
      <w:r>
        <w:rPr>
          <w:rFonts w:ascii="Calibri" w:hAnsi="Calibri"/>
          <w:sz w:val="24"/>
          <w:szCs w:val="28"/>
        </w:rPr>
        <w:t>Going</w:t>
      </w:r>
      <w:r w:rsidRPr="00A403C3">
        <w:rPr>
          <w:rFonts w:ascii="Calibri" w:hAnsi="Calibri"/>
          <w:sz w:val="24"/>
          <w:szCs w:val="28"/>
        </w:rPr>
        <w:t xml:space="preserve"> Forth?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Was prominence given to the Scriptures as the Word of God?</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Was the language used suitable for the year group?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Was the worship linked to everyday life e.g. joys and sorrows, a special event, world matters etc?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Was the Church’s liturgical year recognised and celebrated?</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 xml:space="preserve">Were the pupils encouraged to think about the needs of others? </w:t>
      </w:r>
    </w:p>
    <w:p w:rsidR="00A403C3" w:rsidRPr="00A403C3" w:rsidRDefault="00A403C3" w:rsidP="00A403C3">
      <w:pPr>
        <w:numPr>
          <w:ilvl w:val="0"/>
          <w:numId w:val="1"/>
        </w:numPr>
        <w:rPr>
          <w:rFonts w:ascii="Calibri" w:hAnsi="Calibri"/>
          <w:sz w:val="24"/>
          <w:szCs w:val="28"/>
        </w:rPr>
      </w:pPr>
      <w:r w:rsidRPr="00A403C3">
        <w:rPr>
          <w:rFonts w:ascii="Calibri" w:hAnsi="Calibri"/>
          <w:sz w:val="24"/>
          <w:szCs w:val="28"/>
        </w:rPr>
        <w:t>Were prayers from Catholic tradition used?</w:t>
      </w:r>
    </w:p>
    <w:p w:rsidR="00B802B5" w:rsidRDefault="00B802B5" w:rsidP="00B802B5">
      <w:pPr>
        <w:jc w:val="center"/>
        <w:rPr>
          <w:sz w:val="52"/>
        </w:rPr>
      </w:pPr>
    </w:p>
    <w:p w:rsidR="00A403C3" w:rsidRDefault="00A403C3" w:rsidP="00B802B5">
      <w:pPr>
        <w:jc w:val="center"/>
        <w:rPr>
          <w:sz w:val="52"/>
        </w:rPr>
      </w:pPr>
    </w:p>
    <w:p w:rsidR="00A403C3" w:rsidRDefault="00A403C3" w:rsidP="00B802B5">
      <w:pPr>
        <w:jc w:val="center"/>
        <w:rPr>
          <w:sz w:val="52"/>
        </w:rPr>
      </w:pPr>
    </w:p>
    <w:p w:rsidR="00A403C3" w:rsidRDefault="00A403C3" w:rsidP="00B802B5">
      <w:pPr>
        <w:jc w:val="center"/>
        <w:rPr>
          <w:sz w:val="52"/>
        </w:rPr>
      </w:pPr>
    </w:p>
    <w:p w:rsidR="00A403C3" w:rsidRDefault="00A403C3" w:rsidP="00B802B5">
      <w:pPr>
        <w:jc w:val="center"/>
        <w:rPr>
          <w:sz w:val="52"/>
        </w:rPr>
      </w:pPr>
    </w:p>
    <w:p w:rsidR="00A403C3" w:rsidRDefault="00A403C3" w:rsidP="00B802B5">
      <w:pPr>
        <w:jc w:val="center"/>
        <w:rPr>
          <w:sz w:val="52"/>
        </w:rPr>
      </w:pPr>
    </w:p>
    <w:p w:rsidR="00A403C3" w:rsidRPr="00B212E7" w:rsidRDefault="00151A33" w:rsidP="00B802B5">
      <w:pPr>
        <w:jc w:val="center"/>
        <w:rPr>
          <w:b/>
          <w:sz w:val="56"/>
        </w:rPr>
      </w:pPr>
      <w:r w:rsidRPr="00B212E7">
        <w:rPr>
          <w:b/>
          <w:sz w:val="36"/>
        </w:rPr>
        <w:lastRenderedPageBreak/>
        <w:t>About the resource</w:t>
      </w:r>
    </w:p>
    <w:p w:rsidR="00151A33" w:rsidRPr="00A51C9B" w:rsidRDefault="00151A33" w:rsidP="00151A33">
      <w:pPr>
        <w:rPr>
          <w:rFonts w:ascii="Calibri" w:hAnsi="Calibri"/>
          <w:b/>
          <w:sz w:val="28"/>
        </w:rPr>
      </w:pPr>
      <w:r w:rsidRPr="00A51C9B">
        <w:rPr>
          <w:rFonts w:ascii="Calibri" w:hAnsi="Calibri"/>
          <w:b/>
          <w:sz w:val="28"/>
        </w:rPr>
        <w:t>Rationale</w:t>
      </w:r>
    </w:p>
    <w:p w:rsidR="00151A33" w:rsidRPr="00A51C9B" w:rsidRDefault="00151A33" w:rsidP="00151A33">
      <w:pPr>
        <w:numPr>
          <w:ilvl w:val="0"/>
          <w:numId w:val="7"/>
        </w:numPr>
        <w:rPr>
          <w:rFonts w:ascii="Calibri" w:hAnsi="Calibri"/>
          <w:sz w:val="28"/>
        </w:rPr>
      </w:pPr>
      <w:r w:rsidRPr="00A51C9B">
        <w:rPr>
          <w:rFonts w:ascii="Calibri" w:hAnsi="Calibri"/>
          <w:sz w:val="28"/>
        </w:rPr>
        <w:t xml:space="preserve">There is an expectation that pupils plan and lead daily acts of worship. </w:t>
      </w:r>
    </w:p>
    <w:p w:rsidR="00151A33" w:rsidRPr="00A51C9B" w:rsidRDefault="00151A33" w:rsidP="00151A33">
      <w:pPr>
        <w:numPr>
          <w:ilvl w:val="0"/>
          <w:numId w:val="7"/>
        </w:numPr>
        <w:tabs>
          <w:tab w:val="clear" w:pos="720"/>
        </w:tabs>
        <w:rPr>
          <w:rFonts w:ascii="Calibri" w:hAnsi="Calibri"/>
          <w:sz w:val="28"/>
        </w:rPr>
      </w:pPr>
      <w:r w:rsidRPr="00A51C9B">
        <w:rPr>
          <w:rFonts w:ascii="Calibri" w:hAnsi="Calibri"/>
          <w:sz w:val="28"/>
        </w:rPr>
        <w:t xml:space="preserve">This is highlighted in the Cardiff Archdiocesan Inspection Framework (2010) through statements such as </w:t>
      </w:r>
    </w:p>
    <w:p w:rsidR="00151A33" w:rsidRPr="00A51C9B" w:rsidRDefault="00151A33" w:rsidP="00151A33">
      <w:pPr>
        <w:ind w:left="1080"/>
        <w:rPr>
          <w:rFonts w:ascii="Calibri" w:hAnsi="Calibri"/>
          <w:sz w:val="28"/>
        </w:rPr>
      </w:pPr>
      <w:r w:rsidRPr="00A51C9B">
        <w:rPr>
          <w:rFonts w:ascii="Calibri" w:hAnsi="Calibri"/>
          <w:sz w:val="28"/>
        </w:rPr>
        <w:t>1.4: to what extent pupils/students are acquiring skills in planning and leading prayer and worship.</w:t>
      </w:r>
    </w:p>
    <w:p w:rsidR="00151A33" w:rsidRPr="00A51C9B" w:rsidRDefault="00151A33" w:rsidP="00151A33">
      <w:pPr>
        <w:numPr>
          <w:ilvl w:val="0"/>
          <w:numId w:val="8"/>
        </w:numPr>
        <w:rPr>
          <w:rFonts w:ascii="Calibri" w:hAnsi="Calibri"/>
          <w:sz w:val="28"/>
        </w:rPr>
      </w:pPr>
      <w:r w:rsidRPr="00A51C9B">
        <w:rPr>
          <w:rFonts w:ascii="Calibri" w:hAnsi="Calibri"/>
          <w:sz w:val="28"/>
        </w:rPr>
        <w:t>Pupils need support to understand the aspects that make up an act of worship and some examples of what could be created.</w:t>
      </w:r>
    </w:p>
    <w:p w:rsidR="00151A33" w:rsidRPr="00A51C9B" w:rsidRDefault="00151A33" w:rsidP="00151A33">
      <w:pPr>
        <w:rPr>
          <w:rFonts w:ascii="Calibri" w:hAnsi="Calibri"/>
          <w:sz w:val="28"/>
        </w:rPr>
      </w:pPr>
    </w:p>
    <w:p w:rsidR="00151A33" w:rsidRPr="00A51C9B" w:rsidRDefault="00151A33" w:rsidP="00151A33">
      <w:pPr>
        <w:rPr>
          <w:rFonts w:ascii="Calibri" w:hAnsi="Calibri"/>
          <w:b/>
          <w:sz w:val="28"/>
        </w:rPr>
      </w:pPr>
      <w:r w:rsidRPr="00A51C9B">
        <w:rPr>
          <w:rFonts w:ascii="Calibri" w:hAnsi="Calibri"/>
          <w:b/>
          <w:sz w:val="28"/>
        </w:rPr>
        <w:t xml:space="preserve">The Resource – aims </w:t>
      </w:r>
    </w:p>
    <w:p w:rsidR="00151A33" w:rsidRPr="00A51C9B" w:rsidRDefault="00151A33" w:rsidP="00151A33">
      <w:pPr>
        <w:numPr>
          <w:ilvl w:val="0"/>
          <w:numId w:val="8"/>
        </w:numPr>
        <w:rPr>
          <w:rFonts w:ascii="Calibri" w:hAnsi="Calibri"/>
          <w:sz w:val="28"/>
        </w:rPr>
      </w:pPr>
      <w:r w:rsidRPr="00A51C9B">
        <w:rPr>
          <w:rFonts w:ascii="Calibri" w:hAnsi="Calibri"/>
          <w:sz w:val="28"/>
        </w:rPr>
        <w:t>To provide pupils with the tools to plan and lead a daily act of worship.</w:t>
      </w:r>
    </w:p>
    <w:p w:rsidR="00151A33" w:rsidRPr="00A51C9B" w:rsidRDefault="00151A33" w:rsidP="00151A33">
      <w:pPr>
        <w:numPr>
          <w:ilvl w:val="0"/>
          <w:numId w:val="8"/>
        </w:numPr>
        <w:rPr>
          <w:rFonts w:ascii="Calibri" w:hAnsi="Calibri"/>
          <w:sz w:val="28"/>
        </w:rPr>
      </w:pPr>
      <w:r w:rsidRPr="00A51C9B">
        <w:rPr>
          <w:rFonts w:ascii="Calibri" w:hAnsi="Calibri"/>
          <w:sz w:val="28"/>
        </w:rPr>
        <w:t xml:space="preserve">To provide meaningful themes for the act of worship. </w:t>
      </w:r>
    </w:p>
    <w:p w:rsidR="00151A33" w:rsidRPr="00A51C9B" w:rsidRDefault="00151A33" w:rsidP="00151A33">
      <w:pPr>
        <w:numPr>
          <w:ilvl w:val="0"/>
          <w:numId w:val="8"/>
        </w:numPr>
        <w:rPr>
          <w:rFonts w:ascii="Calibri" w:hAnsi="Calibri"/>
          <w:sz w:val="28"/>
        </w:rPr>
      </w:pPr>
      <w:r w:rsidRPr="00A51C9B">
        <w:rPr>
          <w:rFonts w:ascii="Calibri" w:hAnsi="Calibri"/>
          <w:sz w:val="28"/>
        </w:rPr>
        <w:t>To provide resources to ensure pupils know the traditional prayers of the Church that are expected of them at the primary age group.</w:t>
      </w:r>
    </w:p>
    <w:p w:rsidR="00151A33" w:rsidRPr="00A51C9B" w:rsidRDefault="00151A33" w:rsidP="00151A33">
      <w:pPr>
        <w:numPr>
          <w:ilvl w:val="0"/>
          <w:numId w:val="8"/>
        </w:numPr>
        <w:rPr>
          <w:rFonts w:ascii="Calibri" w:hAnsi="Calibri"/>
          <w:sz w:val="28"/>
        </w:rPr>
      </w:pPr>
      <w:r w:rsidRPr="00A51C9B">
        <w:rPr>
          <w:rFonts w:ascii="Calibri" w:hAnsi="Calibri"/>
          <w:sz w:val="28"/>
        </w:rPr>
        <w:t>To provide Welsh prayers and phrases which could be used in the daily act of worship.</w:t>
      </w:r>
    </w:p>
    <w:p w:rsidR="00151A33" w:rsidRDefault="00151A33" w:rsidP="00151A33">
      <w:pPr>
        <w:numPr>
          <w:ilvl w:val="0"/>
          <w:numId w:val="8"/>
        </w:numPr>
        <w:rPr>
          <w:rFonts w:ascii="Calibri" w:hAnsi="Calibri"/>
          <w:sz w:val="28"/>
        </w:rPr>
      </w:pPr>
      <w:r w:rsidRPr="00A51C9B">
        <w:rPr>
          <w:rFonts w:ascii="Calibri" w:hAnsi="Calibri"/>
          <w:sz w:val="28"/>
        </w:rPr>
        <w:t xml:space="preserve">To provide examples of pupils planning and leading the daily act of worship in the classroom setting. </w:t>
      </w:r>
    </w:p>
    <w:p w:rsidR="00B212E7" w:rsidRPr="00A51C9B" w:rsidRDefault="00B212E7" w:rsidP="00B212E7">
      <w:pPr>
        <w:ind w:left="720"/>
        <w:rPr>
          <w:rFonts w:ascii="Calibri" w:hAnsi="Calibri"/>
          <w:sz w:val="28"/>
        </w:rPr>
      </w:pPr>
    </w:p>
    <w:p w:rsidR="00151A33" w:rsidRPr="00B212E7" w:rsidRDefault="00151A33" w:rsidP="00151A33">
      <w:pPr>
        <w:rPr>
          <w:rFonts w:ascii="Calibri" w:hAnsi="Calibri"/>
          <w:b/>
          <w:sz w:val="28"/>
        </w:rPr>
      </w:pPr>
      <w:r w:rsidRPr="00B212E7">
        <w:rPr>
          <w:rFonts w:ascii="Calibri" w:hAnsi="Calibri"/>
          <w:b/>
          <w:sz w:val="28"/>
        </w:rPr>
        <w:t>The Resource – important notes</w:t>
      </w:r>
    </w:p>
    <w:p w:rsidR="00151A33" w:rsidRPr="00B212E7" w:rsidRDefault="00151A33" w:rsidP="00B212E7">
      <w:pPr>
        <w:pStyle w:val="ListParagraph"/>
        <w:numPr>
          <w:ilvl w:val="0"/>
          <w:numId w:val="14"/>
        </w:numPr>
        <w:rPr>
          <w:rFonts w:ascii="Calibri" w:hAnsi="Calibri"/>
          <w:sz w:val="28"/>
        </w:rPr>
      </w:pPr>
      <w:r w:rsidRPr="00B212E7">
        <w:rPr>
          <w:rFonts w:ascii="Calibri" w:hAnsi="Calibri"/>
          <w:sz w:val="28"/>
        </w:rPr>
        <w:t>This resource is a tool kit for staff and pupils. It should be used as best fits the needs of the school; changed, adapted and developed where necessary.</w:t>
      </w:r>
    </w:p>
    <w:p w:rsidR="00151A33" w:rsidRPr="00B212E7" w:rsidRDefault="00151A33" w:rsidP="00B212E7">
      <w:pPr>
        <w:pStyle w:val="ListParagraph"/>
        <w:numPr>
          <w:ilvl w:val="0"/>
          <w:numId w:val="14"/>
        </w:numPr>
        <w:rPr>
          <w:rFonts w:ascii="Calibri" w:hAnsi="Calibri"/>
          <w:sz w:val="28"/>
        </w:rPr>
      </w:pPr>
      <w:r w:rsidRPr="00B212E7">
        <w:rPr>
          <w:rFonts w:ascii="Calibri" w:hAnsi="Calibri"/>
          <w:sz w:val="28"/>
        </w:rPr>
        <w:t xml:space="preserve">The resource is most suitable for use in a </w:t>
      </w:r>
      <w:r w:rsidRPr="00B212E7">
        <w:rPr>
          <w:rFonts w:ascii="Calibri" w:hAnsi="Calibri"/>
          <w:b/>
          <w:sz w:val="28"/>
        </w:rPr>
        <w:t>classroom/group</w:t>
      </w:r>
      <w:r w:rsidRPr="00B212E7">
        <w:rPr>
          <w:rFonts w:ascii="Calibri" w:hAnsi="Calibri"/>
          <w:sz w:val="28"/>
        </w:rPr>
        <w:t xml:space="preserve"> prayer setting, on occasions when there is not a school/key stage act of worship during the day. </w:t>
      </w:r>
    </w:p>
    <w:p w:rsidR="00151A33" w:rsidRPr="00B212E7" w:rsidRDefault="00151A33" w:rsidP="00B212E7">
      <w:pPr>
        <w:pStyle w:val="ListParagraph"/>
        <w:numPr>
          <w:ilvl w:val="0"/>
          <w:numId w:val="14"/>
        </w:numPr>
        <w:rPr>
          <w:rFonts w:ascii="Calibri" w:hAnsi="Calibri"/>
          <w:sz w:val="28"/>
        </w:rPr>
      </w:pPr>
      <w:r w:rsidRPr="00B212E7">
        <w:rPr>
          <w:rFonts w:ascii="Calibri" w:hAnsi="Calibri"/>
          <w:sz w:val="28"/>
        </w:rPr>
        <w:t xml:space="preserve">Excluding the time needed to give the pupils the opportunity to plan the act of worship, it should last approximately 10 minutes and can be shared with the pupils at any point during the school day.  </w:t>
      </w:r>
    </w:p>
    <w:p w:rsidR="00151A33" w:rsidRPr="00B212E7" w:rsidRDefault="00151A33" w:rsidP="00B212E7">
      <w:pPr>
        <w:pStyle w:val="ListParagraph"/>
        <w:numPr>
          <w:ilvl w:val="0"/>
          <w:numId w:val="14"/>
        </w:numPr>
        <w:rPr>
          <w:rFonts w:ascii="Calibri" w:hAnsi="Calibri"/>
          <w:sz w:val="28"/>
        </w:rPr>
      </w:pPr>
      <w:r w:rsidRPr="00B212E7">
        <w:rPr>
          <w:rFonts w:ascii="Calibri" w:hAnsi="Calibri"/>
          <w:sz w:val="28"/>
        </w:rPr>
        <w:t xml:space="preserve">The resource provides pupils with ideas to choose from, in order to fulfil the requirements of an act of worship to ‘Gather’, listen to God’s ‘Word’, ‘Respond to the Word’ and allow pupils to take the message away with them – their ‘going forth’ or ‘mission’. It is hoped that as pupils develop in confidence with planning acts of worship, using the correct structure, they will begin to think of their own ways that they would like to e.g. gather or respond to the Word and additional cards can be made.  </w:t>
      </w:r>
    </w:p>
    <w:p w:rsidR="00151A33" w:rsidRDefault="00151A33" w:rsidP="00B212E7">
      <w:pPr>
        <w:pStyle w:val="ListParagraph"/>
        <w:numPr>
          <w:ilvl w:val="0"/>
          <w:numId w:val="14"/>
        </w:numPr>
        <w:rPr>
          <w:rFonts w:ascii="Calibri" w:hAnsi="Calibri"/>
          <w:sz w:val="28"/>
        </w:rPr>
      </w:pPr>
      <w:r w:rsidRPr="00B212E7">
        <w:rPr>
          <w:rFonts w:ascii="Calibri" w:hAnsi="Calibri"/>
          <w:sz w:val="28"/>
        </w:rPr>
        <w:t xml:space="preserve">It is the teacher’s responsibility at the outset, when using this resource, to provide pupils with the sacred space, setting and environment (e.g. the correct liturgical coloured cloth, a focal point etc) – this does not mean that the pupils cannot create the sacred space themselves, but this is something extra that needs to be taught. Teachers will find a suggested </w:t>
      </w:r>
      <w:proofErr w:type="spellStart"/>
      <w:r w:rsidRPr="00B212E7">
        <w:rPr>
          <w:rFonts w:ascii="Calibri" w:hAnsi="Calibri"/>
          <w:i/>
          <w:sz w:val="28"/>
        </w:rPr>
        <w:t>Gweddïwn</w:t>
      </w:r>
      <w:proofErr w:type="spellEnd"/>
      <w:r w:rsidRPr="00B212E7">
        <w:rPr>
          <w:rFonts w:ascii="Calibri" w:hAnsi="Calibri"/>
          <w:i/>
          <w:sz w:val="28"/>
        </w:rPr>
        <w:t xml:space="preserve"> ‘planning pack’ </w:t>
      </w:r>
      <w:r w:rsidRPr="00B212E7">
        <w:rPr>
          <w:rFonts w:ascii="Calibri" w:hAnsi="Calibri"/>
          <w:sz w:val="28"/>
        </w:rPr>
        <w:t>and</w:t>
      </w:r>
      <w:r w:rsidRPr="00B212E7">
        <w:rPr>
          <w:rFonts w:ascii="Calibri" w:hAnsi="Calibri"/>
          <w:i/>
          <w:sz w:val="28"/>
        </w:rPr>
        <w:t xml:space="preserve"> ‘resource list’</w:t>
      </w:r>
      <w:r w:rsidRPr="00B212E7">
        <w:rPr>
          <w:rFonts w:ascii="Calibri" w:hAnsi="Calibri"/>
          <w:sz w:val="28"/>
        </w:rPr>
        <w:t xml:space="preserve"> in the planning and preparation folder of the resource. </w:t>
      </w:r>
    </w:p>
    <w:p w:rsidR="00B212E7" w:rsidRPr="00B212E7" w:rsidRDefault="00B212E7" w:rsidP="00B212E7">
      <w:pPr>
        <w:pStyle w:val="ListParagraph"/>
        <w:numPr>
          <w:ilvl w:val="0"/>
          <w:numId w:val="14"/>
        </w:numPr>
        <w:rPr>
          <w:rFonts w:ascii="Calibri" w:hAnsi="Calibri"/>
          <w:sz w:val="28"/>
        </w:rPr>
      </w:pPr>
    </w:p>
    <w:p w:rsidR="00151A33" w:rsidRPr="00B212E7" w:rsidRDefault="00151A33" w:rsidP="00151A33">
      <w:pPr>
        <w:rPr>
          <w:rFonts w:ascii="Calibri" w:hAnsi="Calibri"/>
          <w:i/>
          <w:sz w:val="28"/>
        </w:rPr>
      </w:pPr>
    </w:p>
    <w:p w:rsidR="00151A33" w:rsidRPr="00B212E7" w:rsidRDefault="00151A33" w:rsidP="00151A33">
      <w:pPr>
        <w:rPr>
          <w:rFonts w:ascii="Calibri" w:hAnsi="Calibri"/>
          <w:b/>
          <w:sz w:val="28"/>
        </w:rPr>
      </w:pPr>
      <w:r w:rsidRPr="00B212E7">
        <w:rPr>
          <w:rFonts w:ascii="Calibri" w:hAnsi="Calibri"/>
          <w:b/>
          <w:sz w:val="28"/>
        </w:rPr>
        <w:lastRenderedPageBreak/>
        <w:t>The Resource – Before you begin!</w:t>
      </w:r>
    </w:p>
    <w:p w:rsidR="00151A33" w:rsidRPr="00B212E7" w:rsidRDefault="00151A33" w:rsidP="00B212E7">
      <w:pPr>
        <w:pStyle w:val="ListParagraph"/>
        <w:numPr>
          <w:ilvl w:val="0"/>
          <w:numId w:val="15"/>
        </w:numPr>
        <w:rPr>
          <w:rFonts w:ascii="Calibri" w:hAnsi="Calibri"/>
          <w:sz w:val="28"/>
        </w:rPr>
      </w:pPr>
      <w:r w:rsidRPr="00B212E7">
        <w:rPr>
          <w:rFonts w:ascii="Calibri" w:hAnsi="Calibri"/>
          <w:sz w:val="28"/>
        </w:rPr>
        <w:t xml:space="preserve">The main resource cards for </w:t>
      </w:r>
      <w:r w:rsidRPr="00B212E7">
        <w:rPr>
          <w:rFonts w:ascii="Calibri" w:hAnsi="Calibri"/>
          <w:i/>
          <w:sz w:val="28"/>
        </w:rPr>
        <w:t xml:space="preserve">Gather, Response to the Word </w:t>
      </w:r>
      <w:r w:rsidRPr="00B212E7">
        <w:rPr>
          <w:rFonts w:ascii="Calibri" w:hAnsi="Calibri"/>
          <w:sz w:val="28"/>
        </w:rPr>
        <w:t>and</w:t>
      </w:r>
      <w:r w:rsidRPr="00B212E7">
        <w:rPr>
          <w:rFonts w:ascii="Calibri" w:hAnsi="Calibri"/>
          <w:i/>
          <w:sz w:val="28"/>
        </w:rPr>
        <w:t xml:space="preserve"> Going forth</w:t>
      </w:r>
      <w:r w:rsidRPr="00B212E7">
        <w:rPr>
          <w:rFonts w:ascii="Calibri" w:hAnsi="Calibri"/>
          <w:sz w:val="28"/>
        </w:rPr>
        <w:t xml:space="preserve"> are generic for all acts of worship. These resources can be printed off the disk and laminated and cut into sections for longevity. These could be placed in envelopes, boxes or on an interactive display using e.g. Velcro, for the pupils to manoeuvre. </w:t>
      </w:r>
      <w:r w:rsidRPr="00B212E7">
        <w:rPr>
          <w:rFonts w:ascii="Calibri" w:hAnsi="Calibri"/>
          <w:i/>
          <w:sz w:val="28"/>
        </w:rPr>
        <w:t xml:space="preserve">It is at the teacher’s discretion whether they give all ‘cards’ to the pupils at once or a selection each time an act of worship is planned. </w:t>
      </w:r>
      <w:r w:rsidRPr="00B212E7">
        <w:rPr>
          <w:rFonts w:ascii="Calibri" w:hAnsi="Calibri"/>
          <w:sz w:val="28"/>
        </w:rPr>
        <w:t xml:space="preserve"> </w:t>
      </w:r>
    </w:p>
    <w:p w:rsidR="00151A33" w:rsidRPr="00B212E7" w:rsidRDefault="00151A33" w:rsidP="00B212E7">
      <w:pPr>
        <w:pStyle w:val="ListParagraph"/>
        <w:numPr>
          <w:ilvl w:val="0"/>
          <w:numId w:val="15"/>
        </w:numPr>
        <w:rPr>
          <w:rFonts w:ascii="Calibri" w:hAnsi="Calibri"/>
          <w:sz w:val="28"/>
        </w:rPr>
      </w:pPr>
      <w:r w:rsidRPr="00B212E7">
        <w:rPr>
          <w:rFonts w:ascii="Calibri" w:hAnsi="Calibri"/>
          <w:sz w:val="28"/>
        </w:rPr>
        <w:t xml:space="preserve">There are also additional ‘Response to the Word’ cards for different seasons in the Church’s year. </w:t>
      </w:r>
    </w:p>
    <w:p w:rsidR="00151A33" w:rsidRPr="00B212E7" w:rsidRDefault="00151A33" w:rsidP="00B212E7">
      <w:pPr>
        <w:pStyle w:val="ListParagraph"/>
        <w:numPr>
          <w:ilvl w:val="0"/>
          <w:numId w:val="15"/>
        </w:numPr>
        <w:rPr>
          <w:rFonts w:ascii="Calibri" w:hAnsi="Calibri"/>
          <w:sz w:val="28"/>
        </w:rPr>
      </w:pPr>
      <w:r w:rsidRPr="00B212E7">
        <w:rPr>
          <w:rFonts w:ascii="Calibri" w:hAnsi="Calibri"/>
          <w:sz w:val="28"/>
        </w:rPr>
        <w:t xml:space="preserve">The appropriate ‘Word’ documents can then be either printed off or used on the computer for the pupils to choose. Alternatively, pupils may choose a scripture reading from the Bible or a resource such as </w:t>
      </w:r>
      <w:r w:rsidRPr="00B212E7">
        <w:rPr>
          <w:rFonts w:ascii="Calibri" w:hAnsi="Calibri"/>
          <w:i/>
          <w:sz w:val="28"/>
        </w:rPr>
        <w:t>God’s Story.</w:t>
      </w:r>
      <w:r w:rsidRPr="00B212E7">
        <w:rPr>
          <w:rFonts w:ascii="Calibri" w:hAnsi="Calibri"/>
          <w:sz w:val="28"/>
        </w:rPr>
        <w:t xml:space="preserve"> </w:t>
      </w:r>
    </w:p>
    <w:p w:rsidR="00151A33" w:rsidRPr="00B212E7" w:rsidRDefault="00151A33" w:rsidP="00151A33">
      <w:pPr>
        <w:ind w:left="360"/>
        <w:rPr>
          <w:rFonts w:ascii="Calibri" w:hAnsi="Calibri"/>
          <w:i/>
          <w:sz w:val="28"/>
        </w:rPr>
      </w:pPr>
    </w:p>
    <w:p w:rsidR="00151A33" w:rsidRPr="00B212E7" w:rsidRDefault="00151A33" w:rsidP="00151A33">
      <w:pPr>
        <w:rPr>
          <w:rFonts w:ascii="Calibri" w:hAnsi="Calibri"/>
          <w:b/>
          <w:sz w:val="28"/>
        </w:rPr>
      </w:pPr>
      <w:r w:rsidRPr="00B212E7">
        <w:rPr>
          <w:rFonts w:ascii="Calibri" w:hAnsi="Calibri"/>
          <w:b/>
          <w:sz w:val="28"/>
        </w:rPr>
        <w:t>The Resource – how it could be used</w:t>
      </w:r>
    </w:p>
    <w:p w:rsidR="00151A33" w:rsidRPr="00B212E7" w:rsidRDefault="00151A33" w:rsidP="00B212E7">
      <w:pPr>
        <w:pStyle w:val="ListParagraph"/>
        <w:numPr>
          <w:ilvl w:val="0"/>
          <w:numId w:val="16"/>
        </w:numPr>
        <w:rPr>
          <w:rFonts w:ascii="Calibri" w:hAnsi="Calibri"/>
          <w:sz w:val="28"/>
          <w:u w:val="single"/>
        </w:rPr>
      </w:pPr>
      <w:r w:rsidRPr="00B212E7">
        <w:rPr>
          <w:rFonts w:ascii="Calibri" w:hAnsi="Calibri"/>
          <w:sz w:val="28"/>
        </w:rPr>
        <w:t>A group of 4 pupils could be selected to choose one or two cards from each of the ‘sections’, creating an act of worship under the headings:</w:t>
      </w:r>
    </w:p>
    <w:p w:rsidR="00151A33" w:rsidRPr="00B212E7" w:rsidRDefault="00151A33" w:rsidP="00B212E7">
      <w:pPr>
        <w:pStyle w:val="ListParagraph"/>
        <w:numPr>
          <w:ilvl w:val="2"/>
          <w:numId w:val="16"/>
        </w:numPr>
        <w:rPr>
          <w:rFonts w:ascii="Calibri" w:hAnsi="Calibri"/>
          <w:sz w:val="28"/>
        </w:rPr>
      </w:pPr>
      <w:r w:rsidRPr="00B212E7">
        <w:rPr>
          <w:rFonts w:ascii="Calibri" w:hAnsi="Calibri"/>
          <w:sz w:val="28"/>
        </w:rPr>
        <w:t>Gather</w:t>
      </w:r>
    </w:p>
    <w:p w:rsidR="00151A33" w:rsidRPr="00B212E7" w:rsidRDefault="00151A33" w:rsidP="00B212E7">
      <w:pPr>
        <w:pStyle w:val="ListParagraph"/>
        <w:numPr>
          <w:ilvl w:val="2"/>
          <w:numId w:val="16"/>
        </w:numPr>
        <w:rPr>
          <w:rFonts w:ascii="Calibri" w:hAnsi="Calibri"/>
          <w:sz w:val="28"/>
        </w:rPr>
      </w:pPr>
      <w:r w:rsidRPr="00B212E7">
        <w:rPr>
          <w:rFonts w:ascii="Calibri" w:hAnsi="Calibri"/>
          <w:sz w:val="28"/>
        </w:rPr>
        <w:t>Word</w:t>
      </w:r>
    </w:p>
    <w:p w:rsidR="00151A33" w:rsidRPr="00B212E7" w:rsidRDefault="00151A33" w:rsidP="00B212E7">
      <w:pPr>
        <w:pStyle w:val="ListParagraph"/>
        <w:numPr>
          <w:ilvl w:val="2"/>
          <w:numId w:val="16"/>
        </w:numPr>
        <w:rPr>
          <w:rFonts w:ascii="Calibri" w:hAnsi="Calibri"/>
          <w:sz w:val="28"/>
        </w:rPr>
      </w:pPr>
      <w:r w:rsidRPr="00B212E7">
        <w:rPr>
          <w:rFonts w:ascii="Calibri" w:hAnsi="Calibri"/>
          <w:sz w:val="28"/>
        </w:rPr>
        <w:t>Response to the Word</w:t>
      </w:r>
    </w:p>
    <w:p w:rsidR="00151A33" w:rsidRPr="00B212E7" w:rsidRDefault="00151A33" w:rsidP="00B212E7">
      <w:pPr>
        <w:pStyle w:val="ListParagraph"/>
        <w:numPr>
          <w:ilvl w:val="2"/>
          <w:numId w:val="16"/>
        </w:numPr>
        <w:rPr>
          <w:rFonts w:ascii="Calibri" w:hAnsi="Calibri"/>
          <w:sz w:val="28"/>
        </w:rPr>
      </w:pPr>
      <w:r w:rsidRPr="00B212E7">
        <w:rPr>
          <w:rFonts w:ascii="Calibri" w:hAnsi="Calibri"/>
          <w:sz w:val="28"/>
        </w:rPr>
        <w:t>Going Forth</w:t>
      </w:r>
    </w:p>
    <w:p w:rsidR="00151A33" w:rsidRPr="00B212E7" w:rsidRDefault="00151A33" w:rsidP="00B212E7">
      <w:pPr>
        <w:pStyle w:val="ListParagraph"/>
        <w:numPr>
          <w:ilvl w:val="0"/>
          <w:numId w:val="16"/>
        </w:numPr>
        <w:rPr>
          <w:rFonts w:ascii="Calibri" w:hAnsi="Calibri"/>
          <w:sz w:val="28"/>
        </w:rPr>
      </w:pPr>
      <w:r w:rsidRPr="00B212E7">
        <w:rPr>
          <w:rFonts w:ascii="Calibri" w:hAnsi="Calibri"/>
          <w:sz w:val="28"/>
        </w:rPr>
        <w:t xml:space="preserve">Pupils need time to plan the worship the day before to give teachers time to collect the resources chosen. </w:t>
      </w:r>
    </w:p>
    <w:p w:rsidR="00151A33" w:rsidRPr="00B212E7" w:rsidRDefault="00151A33" w:rsidP="00B212E7">
      <w:pPr>
        <w:pStyle w:val="ListParagraph"/>
        <w:numPr>
          <w:ilvl w:val="0"/>
          <w:numId w:val="16"/>
        </w:numPr>
        <w:rPr>
          <w:rFonts w:ascii="Calibri" w:hAnsi="Calibri"/>
          <w:sz w:val="28"/>
        </w:rPr>
      </w:pPr>
      <w:r w:rsidRPr="00B212E7">
        <w:rPr>
          <w:rFonts w:ascii="Calibri" w:hAnsi="Calibri"/>
          <w:sz w:val="28"/>
        </w:rPr>
        <w:t xml:space="preserve">The pupils/Teaching Assistant/Teacher (as scribe) complete the ‘Daily Act of Worship plan’ and evaluation, depending on the </w:t>
      </w:r>
      <w:proofErr w:type="spellStart"/>
      <w:r w:rsidRPr="00B212E7">
        <w:rPr>
          <w:rFonts w:ascii="Calibri" w:hAnsi="Calibri"/>
          <w:sz w:val="28"/>
        </w:rPr>
        <w:t>pupils’s</w:t>
      </w:r>
      <w:proofErr w:type="spellEnd"/>
      <w:r w:rsidRPr="00B212E7">
        <w:rPr>
          <w:rFonts w:ascii="Calibri" w:hAnsi="Calibri"/>
          <w:sz w:val="28"/>
        </w:rPr>
        <w:t xml:space="preserve"> age and ability. </w:t>
      </w:r>
    </w:p>
    <w:p w:rsidR="00151A33" w:rsidRPr="00B212E7" w:rsidRDefault="00151A33" w:rsidP="00B212E7">
      <w:pPr>
        <w:pStyle w:val="ListParagraph"/>
        <w:numPr>
          <w:ilvl w:val="0"/>
          <w:numId w:val="16"/>
        </w:numPr>
        <w:rPr>
          <w:rFonts w:ascii="Calibri" w:hAnsi="Calibri"/>
          <w:sz w:val="28"/>
        </w:rPr>
      </w:pPr>
      <w:r w:rsidRPr="00B212E7">
        <w:rPr>
          <w:rFonts w:ascii="Calibri" w:hAnsi="Calibri"/>
          <w:sz w:val="28"/>
        </w:rPr>
        <w:t xml:space="preserve">As the pupils develop in confidence, they can begin to create their own ideas for the Gather, Response and Going Forth sections which are linked to the chosen Word. </w:t>
      </w:r>
    </w:p>
    <w:p w:rsidR="00151A33" w:rsidRPr="00B212E7" w:rsidRDefault="00151A33" w:rsidP="00B212E7">
      <w:pPr>
        <w:pStyle w:val="ListParagraph"/>
        <w:numPr>
          <w:ilvl w:val="0"/>
          <w:numId w:val="16"/>
        </w:numPr>
        <w:rPr>
          <w:rFonts w:ascii="Calibri" w:hAnsi="Calibri"/>
          <w:sz w:val="28"/>
        </w:rPr>
      </w:pPr>
      <w:r w:rsidRPr="00B212E7">
        <w:rPr>
          <w:rFonts w:ascii="Calibri" w:hAnsi="Calibri"/>
          <w:sz w:val="28"/>
        </w:rPr>
        <w:t xml:space="preserve">At a convenient time during the school day, the teacher, along with the pupils leading the worship, sets the sacred space and invites the chosen group of pupils to lead the act of worship – of course, teachers may be called upon to read the </w:t>
      </w:r>
      <w:r w:rsidRPr="00B212E7">
        <w:rPr>
          <w:rFonts w:ascii="Calibri" w:hAnsi="Calibri"/>
          <w:i/>
          <w:sz w:val="28"/>
        </w:rPr>
        <w:t>‘Word’</w:t>
      </w:r>
      <w:r w:rsidRPr="00B212E7">
        <w:rPr>
          <w:rFonts w:ascii="Calibri" w:hAnsi="Calibri"/>
          <w:sz w:val="28"/>
        </w:rPr>
        <w:t xml:space="preserve"> (depending on the age of the pupils), link sections together, ensure pupils are being prayerful etc. but the pupils chosen to plan the act of worship should have a sense of ownership. </w:t>
      </w:r>
      <w:r w:rsidRPr="00B212E7">
        <w:rPr>
          <w:rFonts w:ascii="Calibri" w:hAnsi="Calibri"/>
          <w:i/>
          <w:sz w:val="28"/>
        </w:rPr>
        <w:t xml:space="preserve">To support pupils in leading the worship more independently, additional support materials such as a prompt card, tick list and script were added to the resource in March 2018. </w:t>
      </w:r>
    </w:p>
    <w:p w:rsidR="00151A33" w:rsidRPr="00B212E7" w:rsidRDefault="00151A33" w:rsidP="00B212E7">
      <w:pPr>
        <w:pStyle w:val="ListParagraph"/>
        <w:numPr>
          <w:ilvl w:val="0"/>
          <w:numId w:val="16"/>
        </w:numPr>
        <w:rPr>
          <w:rFonts w:ascii="Calibri" w:hAnsi="Calibri"/>
          <w:sz w:val="28"/>
        </w:rPr>
      </w:pPr>
      <w:r w:rsidRPr="00B212E7">
        <w:rPr>
          <w:rFonts w:ascii="Calibri" w:hAnsi="Calibri"/>
          <w:sz w:val="28"/>
        </w:rPr>
        <w:t>Planned Acts of worship will be evident through the ‘Pupil Planning and Evaluation’ proforma, but use of photography, video, ‘</w:t>
      </w:r>
      <w:proofErr w:type="spellStart"/>
      <w:r w:rsidRPr="00B212E7">
        <w:rPr>
          <w:rFonts w:ascii="Calibri" w:hAnsi="Calibri"/>
          <w:sz w:val="28"/>
        </w:rPr>
        <w:t>photostory</w:t>
      </w:r>
      <w:proofErr w:type="spellEnd"/>
      <w:r w:rsidRPr="00B212E7">
        <w:rPr>
          <w:rFonts w:ascii="Calibri" w:hAnsi="Calibri"/>
          <w:sz w:val="28"/>
        </w:rPr>
        <w:t>’, PowerPoint and others, could also be of advantage and photographs could be used in the classroom prayer area as a reminder of the acts of worship the pupils have planned. (Please see the folder entitled ‘Examples of Pupil Planned Prayer’ for a few examples of completed proformas and photographs.)</w:t>
      </w:r>
    </w:p>
    <w:p w:rsidR="00151A33" w:rsidRPr="00B212E7" w:rsidRDefault="00151A33" w:rsidP="00151A33">
      <w:pPr>
        <w:rPr>
          <w:rFonts w:ascii="Calibri" w:hAnsi="Calibri"/>
          <w:sz w:val="28"/>
        </w:rPr>
      </w:pPr>
    </w:p>
    <w:p w:rsidR="00B212E7" w:rsidRDefault="00B212E7" w:rsidP="00151A33">
      <w:pPr>
        <w:rPr>
          <w:rFonts w:ascii="Calibri" w:hAnsi="Calibri"/>
          <w:b/>
          <w:sz w:val="28"/>
        </w:rPr>
      </w:pPr>
    </w:p>
    <w:p w:rsidR="00151A33" w:rsidRPr="00B212E7" w:rsidRDefault="00B212E7" w:rsidP="00151A33">
      <w:pPr>
        <w:rPr>
          <w:rFonts w:ascii="Calibri" w:hAnsi="Calibri"/>
          <w:b/>
          <w:sz w:val="28"/>
        </w:rPr>
      </w:pPr>
      <w:r>
        <w:rPr>
          <w:rFonts w:ascii="Calibri" w:hAnsi="Calibri"/>
          <w:b/>
          <w:sz w:val="28"/>
        </w:rPr>
        <w:lastRenderedPageBreak/>
        <w:t xml:space="preserve">Additional </w:t>
      </w:r>
      <w:r w:rsidR="00151A33" w:rsidRPr="00B212E7">
        <w:rPr>
          <w:rFonts w:ascii="Calibri" w:hAnsi="Calibri"/>
          <w:b/>
          <w:sz w:val="28"/>
        </w:rPr>
        <w:t>Resource</w:t>
      </w:r>
      <w:r>
        <w:rPr>
          <w:rFonts w:ascii="Calibri" w:hAnsi="Calibri"/>
          <w:b/>
          <w:sz w:val="28"/>
        </w:rPr>
        <w:t>s</w:t>
      </w:r>
    </w:p>
    <w:p w:rsidR="00151A33" w:rsidRPr="00B212E7" w:rsidRDefault="00151A33" w:rsidP="00B212E7">
      <w:pPr>
        <w:pStyle w:val="ListParagraph"/>
        <w:numPr>
          <w:ilvl w:val="0"/>
          <w:numId w:val="17"/>
        </w:numPr>
        <w:rPr>
          <w:rFonts w:ascii="Calibri" w:hAnsi="Calibri"/>
          <w:sz w:val="28"/>
        </w:rPr>
      </w:pPr>
      <w:r w:rsidRPr="00B212E7">
        <w:rPr>
          <w:rFonts w:ascii="Calibri" w:hAnsi="Calibri"/>
          <w:sz w:val="28"/>
        </w:rPr>
        <w:t>The Disk also contains printable traditional prayers which are important for pupils at each stage of the primary school setting to know. These also include responses and prayers said at Mass</w:t>
      </w:r>
      <w:r w:rsidR="00B212E7">
        <w:rPr>
          <w:rFonts w:ascii="Calibri" w:hAnsi="Calibri"/>
          <w:sz w:val="28"/>
        </w:rPr>
        <w:t>.</w:t>
      </w:r>
    </w:p>
    <w:p w:rsidR="00151A33" w:rsidRPr="00B212E7" w:rsidRDefault="00151A33" w:rsidP="00B212E7">
      <w:pPr>
        <w:pStyle w:val="ListParagraph"/>
        <w:numPr>
          <w:ilvl w:val="0"/>
          <w:numId w:val="17"/>
        </w:numPr>
        <w:rPr>
          <w:rFonts w:ascii="Calibri" w:hAnsi="Calibri"/>
          <w:sz w:val="28"/>
        </w:rPr>
      </w:pPr>
      <w:r w:rsidRPr="00B212E7">
        <w:rPr>
          <w:rFonts w:ascii="Calibri" w:hAnsi="Calibri"/>
          <w:sz w:val="28"/>
        </w:rPr>
        <w:t xml:space="preserve">Welsh prayers adapted from </w:t>
      </w:r>
      <w:proofErr w:type="spellStart"/>
      <w:r w:rsidRPr="00B212E7">
        <w:rPr>
          <w:rFonts w:ascii="Calibri" w:hAnsi="Calibri"/>
          <w:i/>
          <w:sz w:val="28"/>
        </w:rPr>
        <w:t>Canllaw</w:t>
      </w:r>
      <w:proofErr w:type="spellEnd"/>
      <w:r w:rsidRPr="00B212E7">
        <w:rPr>
          <w:rFonts w:ascii="Calibri" w:hAnsi="Calibri"/>
          <w:i/>
          <w:sz w:val="28"/>
        </w:rPr>
        <w:t xml:space="preserve"> </w:t>
      </w:r>
      <w:proofErr w:type="spellStart"/>
      <w:r w:rsidRPr="00B212E7">
        <w:rPr>
          <w:rFonts w:ascii="Calibri" w:hAnsi="Calibri"/>
          <w:i/>
          <w:sz w:val="28"/>
        </w:rPr>
        <w:t>Addoliad</w:t>
      </w:r>
      <w:proofErr w:type="spellEnd"/>
      <w:r w:rsidRPr="00B212E7">
        <w:rPr>
          <w:rFonts w:ascii="Calibri" w:hAnsi="Calibri"/>
          <w:i/>
          <w:sz w:val="28"/>
        </w:rPr>
        <w:t xml:space="preserve"> </w:t>
      </w:r>
      <w:proofErr w:type="spellStart"/>
      <w:r w:rsidRPr="00B212E7">
        <w:rPr>
          <w:rFonts w:ascii="Calibri" w:hAnsi="Calibri"/>
          <w:i/>
          <w:sz w:val="28"/>
        </w:rPr>
        <w:t>i</w:t>
      </w:r>
      <w:proofErr w:type="spellEnd"/>
      <w:r w:rsidRPr="00B212E7">
        <w:rPr>
          <w:rFonts w:ascii="Calibri" w:hAnsi="Calibri"/>
          <w:i/>
          <w:sz w:val="28"/>
        </w:rPr>
        <w:t xml:space="preserve"> </w:t>
      </w:r>
      <w:proofErr w:type="spellStart"/>
      <w:r w:rsidRPr="00B212E7">
        <w:rPr>
          <w:rFonts w:ascii="Calibri" w:hAnsi="Calibri"/>
          <w:i/>
          <w:sz w:val="28"/>
        </w:rPr>
        <w:t>Ysgolion</w:t>
      </w:r>
      <w:proofErr w:type="spellEnd"/>
      <w:r w:rsidRPr="00B212E7">
        <w:rPr>
          <w:rFonts w:ascii="Calibri" w:hAnsi="Calibri"/>
          <w:i/>
          <w:sz w:val="28"/>
        </w:rPr>
        <w:t xml:space="preserve"> </w:t>
      </w:r>
      <w:proofErr w:type="spellStart"/>
      <w:r w:rsidRPr="00B212E7">
        <w:rPr>
          <w:rFonts w:ascii="Calibri" w:hAnsi="Calibri"/>
          <w:i/>
          <w:sz w:val="28"/>
        </w:rPr>
        <w:t>Catholig</w:t>
      </w:r>
      <w:proofErr w:type="spellEnd"/>
      <w:r w:rsidRPr="00B212E7">
        <w:rPr>
          <w:rFonts w:ascii="Calibri" w:hAnsi="Calibri"/>
          <w:i/>
          <w:sz w:val="28"/>
        </w:rPr>
        <w:t xml:space="preserve"> (2011) </w:t>
      </w:r>
      <w:r w:rsidRPr="00B212E7">
        <w:rPr>
          <w:rFonts w:ascii="Calibri" w:hAnsi="Calibri"/>
          <w:sz w:val="28"/>
        </w:rPr>
        <w:t xml:space="preserve">are also available for use by pupils and teachers. </w:t>
      </w:r>
    </w:p>
    <w:p w:rsidR="00151A33" w:rsidRPr="00B212E7" w:rsidRDefault="00151A33" w:rsidP="00B212E7">
      <w:pPr>
        <w:pStyle w:val="ListParagraph"/>
        <w:numPr>
          <w:ilvl w:val="0"/>
          <w:numId w:val="17"/>
        </w:numPr>
        <w:rPr>
          <w:rFonts w:ascii="Calibri" w:hAnsi="Calibri"/>
          <w:sz w:val="28"/>
        </w:rPr>
      </w:pPr>
      <w:r w:rsidRPr="00B212E7">
        <w:rPr>
          <w:rFonts w:ascii="Calibri" w:hAnsi="Calibri"/>
          <w:sz w:val="28"/>
        </w:rPr>
        <w:t xml:space="preserve">A list of suggested hymns for each of the themes explored in the resource as well as QR codes for some of the suggestions. </w:t>
      </w:r>
    </w:p>
    <w:p w:rsidR="00B212E7" w:rsidRDefault="00B212E7" w:rsidP="00151A33">
      <w:pPr>
        <w:rPr>
          <w:rFonts w:ascii="Calibri" w:hAnsi="Calibri"/>
          <w:b/>
        </w:rPr>
      </w:pPr>
    </w:p>
    <w:p w:rsidR="00151A33" w:rsidRPr="00B212E7" w:rsidRDefault="00B212E7" w:rsidP="00151A33">
      <w:pPr>
        <w:rPr>
          <w:rFonts w:ascii="Calibri" w:hAnsi="Calibri"/>
          <w:b/>
          <w:color w:val="FF0000"/>
          <w:sz w:val="28"/>
          <w:szCs w:val="28"/>
        </w:rPr>
      </w:pPr>
      <w:r w:rsidRPr="00B212E7">
        <w:rPr>
          <w:rFonts w:ascii="Calibri" w:hAnsi="Calibri"/>
          <w:b/>
          <w:color w:val="FF0000"/>
          <w:sz w:val="28"/>
          <w:szCs w:val="28"/>
        </w:rPr>
        <w:t>R</w:t>
      </w:r>
      <w:r w:rsidR="00151A33" w:rsidRPr="00B212E7">
        <w:rPr>
          <w:rFonts w:ascii="Calibri" w:hAnsi="Calibri"/>
          <w:b/>
          <w:color w:val="FF0000"/>
          <w:sz w:val="28"/>
          <w:szCs w:val="28"/>
        </w:rPr>
        <w:t>ecommended Resources</w:t>
      </w:r>
    </w:p>
    <w:p w:rsidR="00151A33" w:rsidRPr="00B212E7" w:rsidRDefault="00151A33" w:rsidP="00151A33">
      <w:pPr>
        <w:rPr>
          <w:rFonts w:ascii="Calibri" w:hAnsi="Calibri"/>
          <w:color w:val="FF0000"/>
          <w:sz w:val="28"/>
          <w:szCs w:val="28"/>
        </w:rPr>
      </w:pPr>
      <w:r w:rsidRPr="00B212E7">
        <w:rPr>
          <w:rFonts w:ascii="Calibri" w:hAnsi="Calibri"/>
          <w:color w:val="FF0000"/>
          <w:sz w:val="28"/>
          <w:szCs w:val="28"/>
        </w:rPr>
        <w:t>Below is a list of recommended resources which have been used to create this resource:</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God’s Story and Church’s Story Books and CD –ROM</w:t>
      </w:r>
      <w:r w:rsidRPr="00B212E7">
        <w:rPr>
          <w:rFonts w:ascii="Calibri" w:hAnsi="Calibri"/>
          <w:sz w:val="28"/>
          <w:szCs w:val="28"/>
        </w:rPr>
        <w:t xml:space="preserve"> (2002), Rejoice Publications, Matthew James Publishing Ltd, Essex. </w:t>
      </w:r>
    </w:p>
    <w:p w:rsidR="00151A33" w:rsidRPr="00B212E7" w:rsidRDefault="00151A33" w:rsidP="00151A33">
      <w:pPr>
        <w:numPr>
          <w:ilvl w:val="1"/>
          <w:numId w:val="9"/>
        </w:numPr>
        <w:rPr>
          <w:rFonts w:ascii="Calibri" w:hAnsi="Calibri"/>
          <w:sz w:val="28"/>
          <w:szCs w:val="28"/>
        </w:rPr>
      </w:pPr>
      <w:proofErr w:type="spellStart"/>
      <w:r w:rsidRPr="00B212E7">
        <w:rPr>
          <w:rFonts w:ascii="Calibri" w:hAnsi="Calibri"/>
          <w:i/>
          <w:sz w:val="28"/>
          <w:szCs w:val="28"/>
        </w:rPr>
        <w:t>Canllaw</w:t>
      </w:r>
      <w:proofErr w:type="spellEnd"/>
      <w:r w:rsidRPr="00B212E7">
        <w:rPr>
          <w:rFonts w:ascii="Calibri" w:hAnsi="Calibri"/>
          <w:i/>
          <w:sz w:val="28"/>
          <w:szCs w:val="28"/>
        </w:rPr>
        <w:t xml:space="preserve"> </w:t>
      </w:r>
      <w:proofErr w:type="spellStart"/>
      <w:r w:rsidRPr="00B212E7">
        <w:rPr>
          <w:rFonts w:ascii="Calibri" w:hAnsi="Calibri"/>
          <w:i/>
          <w:sz w:val="28"/>
          <w:szCs w:val="28"/>
        </w:rPr>
        <w:t>Addoliad</w:t>
      </w:r>
      <w:proofErr w:type="spellEnd"/>
      <w:r w:rsidRPr="00B212E7">
        <w:rPr>
          <w:rFonts w:ascii="Calibri" w:hAnsi="Calibri"/>
          <w:i/>
          <w:sz w:val="28"/>
          <w:szCs w:val="28"/>
        </w:rPr>
        <w:t xml:space="preserve"> </w:t>
      </w:r>
      <w:proofErr w:type="spellStart"/>
      <w:r w:rsidRPr="00B212E7">
        <w:rPr>
          <w:rFonts w:ascii="Calibri" w:hAnsi="Calibri"/>
          <w:i/>
          <w:sz w:val="28"/>
          <w:szCs w:val="28"/>
        </w:rPr>
        <w:t>i</w:t>
      </w:r>
      <w:proofErr w:type="spellEnd"/>
      <w:r w:rsidRPr="00B212E7">
        <w:rPr>
          <w:rFonts w:ascii="Calibri" w:hAnsi="Calibri"/>
          <w:i/>
          <w:sz w:val="28"/>
          <w:szCs w:val="28"/>
        </w:rPr>
        <w:t xml:space="preserve"> </w:t>
      </w:r>
      <w:proofErr w:type="spellStart"/>
      <w:r w:rsidRPr="00B212E7">
        <w:rPr>
          <w:rFonts w:ascii="Calibri" w:hAnsi="Calibri"/>
          <w:i/>
          <w:sz w:val="28"/>
          <w:szCs w:val="28"/>
        </w:rPr>
        <w:t>Ysgolion</w:t>
      </w:r>
      <w:proofErr w:type="spellEnd"/>
      <w:r w:rsidRPr="00B212E7">
        <w:rPr>
          <w:rFonts w:ascii="Calibri" w:hAnsi="Calibri"/>
          <w:i/>
          <w:sz w:val="28"/>
          <w:szCs w:val="28"/>
        </w:rPr>
        <w:t xml:space="preserve"> </w:t>
      </w:r>
      <w:proofErr w:type="spellStart"/>
      <w:r w:rsidRPr="00B212E7">
        <w:rPr>
          <w:rFonts w:ascii="Calibri" w:hAnsi="Calibri"/>
          <w:i/>
          <w:sz w:val="28"/>
          <w:szCs w:val="28"/>
        </w:rPr>
        <w:t>Catholig</w:t>
      </w:r>
      <w:proofErr w:type="spellEnd"/>
      <w:r w:rsidRPr="00B212E7">
        <w:rPr>
          <w:rFonts w:ascii="Calibri" w:hAnsi="Calibri"/>
          <w:sz w:val="28"/>
          <w:szCs w:val="28"/>
        </w:rPr>
        <w:t xml:space="preserve"> (2011)– A Worship Resource for Catholic Schools, Archdiocese of Cardiff.</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Praying with Pupils some ways and means</w:t>
      </w:r>
      <w:r w:rsidRPr="00B212E7">
        <w:rPr>
          <w:rFonts w:ascii="Calibri" w:hAnsi="Calibri"/>
          <w:sz w:val="28"/>
          <w:szCs w:val="28"/>
        </w:rPr>
        <w:t xml:space="preserve"> (1995), Jenny Pate, Diocese of Lancaster, McCrimmon Publishing Co. Ltd, Essex</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Spiritual Garments</w:t>
      </w:r>
      <w:r w:rsidRPr="00B212E7">
        <w:rPr>
          <w:rFonts w:ascii="Calibri" w:hAnsi="Calibri"/>
          <w:sz w:val="28"/>
          <w:szCs w:val="28"/>
        </w:rPr>
        <w:t>– A handbook for preparing liturgical assemblies in schools (2006), Julie McCann, Decani Music Ltd, Suffolk.</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Guided Meditations for Pupils</w:t>
      </w:r>
      <w:r w:rsidRPr="00B212E7">
        <w:rPr>
          <w:rFonts w:ascii="Calibri" w:hAnsi="Calibri"/>
          <w:sz w:val="28"/>
          <w:szCs w:val="28"/>
        </w:rPr>
        <w:t xml:space="preserve"> (2002), Jane </w:t>
      </w:r>
      <w:proofErr w:type="spellStart"/>
      <w:r w:rsidRPr="00B212E7">
        <w:rPr>
          <w:rFonts w:ascii="Calibri" w:hAnsi="Calibri"/>
          <w:sz w:val="28"/>
          <w:szCs w:val="28"/>
        </w:rPr>
        <w:t>Reehorst</w:t>
      </w:r>
      <w:proofErr w:type="spellEnd"/>
      <w:r w:rsidRPr="00B212E7">
        <w:rPr>
          <w:rFonts w:ascii="Calibri" w:hAnsi="Calibri"/>
          <w:sz w:val="28"/>
          <w:szCs w:val="28"/>
        </w:rPr>
        <w:t xml:space="preserve"> BVM, Harcourt Religion Publishers, Florida. </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 xml:space="preserve">Jumping </w:t>
      </w:r>
      <w:proofErr w:type="gramStart"/>
      <w:r w:rsidRPr="00B212E7">
        <w:rPr>
          <w:rFonts w:ascii="Calibri" w:hAnsi="Calibri"/>
          <w:i/>
          <w:sz w:val="28"/>
          <w:szCs w:val="28"/>
        </w:rPr>
        <w:t>Fish</w:t>
      </w:r>
      <w:r w:rsidRPr="00B212E7">
        <w:rPr>
          <w:rFonts w:ascii="Calibri" w:hAnsi="Calibri"/>
          <w:sz w:val="28"/>
          <w:szCs w:val="28"/>
        </w:rPr>
        <w:t xml:space="preserve">  -</w:t>
      </w:r>
      <w:proofErr w:type="gramEnd"/>
      <w:r w:rsidRPr="00B212E7">
        <w:rPr>
          <w:rFonts w:ascii="Calibri" w:hAnsi="Calibri"/>
          <w:sz w:val="28"/>
          <w:szCs w:val="28"/>
        </w:rPr>
        <w:t xml:space="preserve"> Pause for Reflection, Pause to Reflect on Values, Christian Symbols, Resourcing Easter, Resourcing Christmas, Resourcing Summer(2004) produced by Education Advisers for Dioceses in South West of England for The Church of England, Jumping Fish Publications, Gloucester. </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Pupils of the Promise</w:t>
      </w:r>
      <w:r w:rsidRPr="00B212E7">
        <w:rPr>
          <w:rFonts w:ascii="Calibri" w:hAnsi="Calibri"/>
          <w:sz w:val="28"/>
          <w:szCs w:val="28"/>
        </w:rPr>
        <w:t xml:space="preserve"> (1995), Sister Judith </w:t>
      </w:r>
      <w:proofErr w:type="spellStart"/>
      <w:r w:rsidRPr="00B212E7">
        <w:rPr>
          <w:rFonts w:ascii="Calibri" w:hAnsi="Calibri"/>
          <w:sz w:val="28"/>
          <w:szCs w:val="28"/>
        </w:rPr>
        <w:t>Russi</w:t>
      </w:r>
      <w:proofErr w:type="spellEnd"/>
      <w:r w:rsidRPr="00B212E7">
        <w:rPr>
          <w:rFonts w:ascii="Calibri" w:hAnsi="Calibri"/>
          <w:sz w:val="28"/>
          <w:szCs w:val="28"/>
        </w:rPr>
        <w:t xml:space="preserve">, Hodder and Stoughton Educational, London. </w:t>
      </w:r>
    </w:p>
    <w:p w:rsidR="00151A33" w:rsidRPr="00B212E7" w:rsidRDefault="00151A33" w:rsidP="00151A33">
      <w:pPr>
        <w:numPr>
          <w:ilvl w:val="1"/>
          <w:numId w:val="9"/>
        </w:numPr>
        <w:rPr>
          <w:rFonts w:ascii="Calibri" w:hAnsi="Calibri"/>
          <w:sz w:val="28"/>
          <w:szCs w:val="28"/>
        </w:rPr>
      </w:pPr>
      <w:r w:rsidRPr="00B212E7">
        <w:rPr>
          <w:rFonts w:ascii="Calibri" w:hAnsi="Calibri"/>
          <w:i/>
          <w:sz w:val="28"/>
          <w:szCs w:val="28"/>
        </w:rPr>
        <w:t>Here I Am</w:t>
      </w:r>
      <w:r w:rsidRPr="00B212E7">
        <w:rPr>
          <w:rFonts w:ascii="Calibri" w:hAnsi="Calibri"/>
          <w:sz w:val="28"/>
          <w:szCs w:val="28"/>
        </w:rPr>
        <w:t xml:space="preserve"> – A Religious Education programme for primary schools (2000) Department for Catholic Education and Formation, Bishops’ Conference of England and Wales, HarperCollins Publishers.</w:t>
      </w:r>
    </w:p>
    <w:p w:rsidR="00151A33" w:rsidRDefault="00151A33" w:rsidP="00151A33">
      <w:pPr>
        <w:numPr>
          <w:ilvl w:val="1"/>
          <w:numId w:val="9"/>
        </w:numPr>
        <w:rPr>
          <w:rFonts w:ascii="Calibri" w:hAnsi="Calibri"/>
          <w:sz w:val="28"/>
          <w:szCs w:val="28"/>
        </w:rPr>
      </w:pPr>
      <w:r w:rsidRPr="00B212E7">
        <w:rPr>
          <w:rFonts w:ascii="Calibri" w:hAnsi="Calibri"/>
          <w:i/>
          <w:sz w:val="28"/>
          <w:szCs w:val="28"/>
        </w:rPr>
        <w:t>Come and See</w:t>
      </w:r>
      <w:r w:rsidRPr="00B212E7">
        <w:rPr>
          <w:rFonts w:ascii="Calibri" w:hAnsi="Calibri"/>
          <w:sz w:val="28"/>
          <w:szCs w:val="28"/>
        </w:rPr>
        <w:t xml:space="preserve"> – </w:t>
      </w:r>
      <w:r w:rsidRPr="00B212E7">
        <w:rPr>
          <w:rStyle w:val="Strong"/>
          <w:rFonts w:ascii="Calibri" w:hAnsi="Calibri"/>
          <w:b w:val="0"/>
          <w:sz w:val="28"/>
          <w:szCs w:val="28"/>
        </w:rPr>
        <w:t xml:space="preserve">A Catholic Primary Religious Education programme for Foundation and Key Stages 1 and 2 (2012); Victoria </w:t>
      </w:r>
      <w:proofErr w:type="spellStart"/>
      <w:r w:rsidRPr="00B212E7">
        <w:rPr>
          <w:rStyle w:val="Strong"/>
          <w:rFonts w:ascii="Calibri" w:hAnsi="Calibri"/>
          <w:b w:val="0"/>
          <w:sz w:val="28"/>
          <w:szCs w:val="28"/>
        </w:rPr>
        <w:t>Hummell</w:t>
      </w:r>
      <w:proofErr w:type="spellEnd"/>
      <w:r w:rsidRPr="00B212E7">
        <w:rPr>
          <w:rStyle w:val="Strong"/>
          <w:rFonts w:ascii="Calibri" w:hAnsi="Calibri"/>
          <w:b w:val="0"/>
          <w:sz w:val="28"/>
          <w:szCs w:val="28"/>
        </w:rPr>
        <w:t xml:space="preserve">; </w:t>
      </w:r>
      <w:r w:rsidRPr="00B212E7">
        <w:rPr>
          <w:rFonts w:ascii="Calibri" w:hAnsi="Calibri"/>
          <w:sz w:val="28"/>
          <w:szCs w:val="28"/>
        </w:rPr>
        <w:t>Matthew James Publishing Ltd, Essex.</w:t>
      </w: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Pr="00C12138" w:rsidRDefault="00B212E7" w:rsidP="00B212E7">
      <w:pPr>
        <w:ind w:left="360"/>
        <w:jc w:val="center"/>
        <w:rPr>
          <w:rFonts w:ascii="Calibri" w:hAnsi="Calibri"/>
          <w:b/>
          <w:sz w:val="28"/>
          <w:szCs w:val="28"/>
        </w:rPr>
      </w:pPr>
      <w:r w:rsidRPr="00C12138">
        <w:rPr>
          <w:rFonts w:ascii="Calibri" w:hAnsi="Calibri"/>
          <w:b/>
          <w:sz w:val="28"/>
          <w:szCs w:val="28"/>
        </w:rPr>
        <w:lastRenderedPageBreak/>
        <w:t>Contents of the resource</w:t>
      </w:r>
    </w:p>
    <w:p w:rsidR="00B212E7" w:rsidRDefault="00B212E7" w:rsidP="00B212E7">
      <w:pPr>
        <w:ind w:left="360"/>
        <w:jc w:val="center"/>
        <w:rPr>
          <w:rFonts w:ascii="Calibri" w:hAnsi="Calibri"/>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212E7" w:rsidRPr="00704309" w:rsidTr="00E51AF1">
        <w:tc>
          <w:tcPr>
            <w:tcW w:w="9781" w:type="dxa"/>
            <w:shd w:val="clear" w:color="auto" w:fill="99CCFF"/>
          </w:tcPr>
          <w:p w:rsidR="00B212E7" w:rsidRPr="00C12138" w:rsidRDefault="00B212E7" w:rsidP="00E51AF1">
            <w:pPr>
              <w:jc w:val="center"/>
              <w:rPr>
                <w:rFonts w:ascii="Calibri" w:hAnsi="Calibri"/>
                <w:b/>
                <w:sz w:val="28"/>
                <w:szCs w:val="28"/>
              </w:rPr>
            </w:pPr>
            <w:r w:rsidRPr="00C12138">
              <w:rPr>
                <w:rFonts w:ascii="Calibri" w:hAnsi="Calibri"/>
                <w:b/>
                <w:sz w:val="28"/>
                <w:szCs w:val="28"/>
              </w:rPr>
              <w:t xml:space="preserve">Introduction </w:t>
            </w:r>
          </w:p>
        </w:tc>
      </w:tr>
      <w:tr w:rsidR="00B212E7" w:rsidRPr="00704309" w:rsidTr="00E51AF1">
        <w:tc>
          <w:tcPr>
            <w:tcW w:w="9781" w:type="dxa"/>
            <w:shd w:val="clear" w:color="auto" w:fill="auto"/>
          </w:tcPr>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Daily act of worship template</w:t>
            </w:r>
          </w:p>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 xml:space="preserve">An overview of </w:t>
            </w:r>
            <w:proofErr w:type="spellStart"/>
            <w:r w:rsidRPr="00C12138">
              <w:rPr>
                <w:rFonts w:ascii="Calibri" w:hAnsi="Calibri"/>
                <w:sz w:val="28"/>
                <w:szCs w:val="28"/>
              </w:rPr>
              <w:t>Gweddïwn</w:t>
            </w:r>
            <w:proofErr w:type="spellEnd"/>
            <w:r w:rsidRPr="00C12138">
              <w:rPr>
                <w:rFonts w:ascii="Calibri" w:hAnsi="Calibri"/>
                <w:sz w:val="28"/>
                <w:szCs w:val="28"/>
              </w:rPr>
              <w:t xml:space="preserve"> – the resource </w:t>
            </w:r>
          </w:p>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The Daily act of worship – introduction</w:t>
            </w:r>
          </w:p>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Liturgical year poster</w:t>
            </w:r>
          </w:p>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 xml:space="preserve">List of special days in the school year. </w:t>
            </w:r>
          </w:p>
          <w:p w:rsidR="00B212E7" w:rsidRPr="00C12138" w:rsidRDefault="00B212E7" w:rsidP="00C12138">
            <w:pPr>
              <w:pStyle w:val="ListParagraph"/>
              <w:numPr>
                <w:ilvl w:val="0"/>
                <w:numId w:val="19"/>
              </w:numPr>
              <w:rPr>
                <w:rFonts w:ascii="Calibri" w:hAnsi="Calibri"/>
                <w:sz w:val="28"/>
                <w:szCs w:val="28"/>
              </w:rPr>
            </w:pPr>
            <w:r w:rsidRPr="00C12138">
              <w:rPr>
                <w:rFonts w:ascii="Calibri" w:hAnsi="Calibri"/>
                <w:sz w:val="28"/>
                <w:szCs w:val="28"/>
              </w:rPr>
              <w:t>Examples of pupil planned prayer</w:t>
            </w:r>
          </w:p>
        </w:tc>
      </w:tr>
      <w:tr w:rsidR="00B212E7" w:rsidRPr="00704309" w:rsidTr="00E51AF1">
        <w:tc>
          <w:tcPr>
            <w:tcW w:w="9781" w:type="dxa"/>
            <w:shd w:val="clear" w:color="auto" w:fill="99CCFF"/>
          </w:tcPr>
          <w:p w:rsidR="00B212E7" w:rsidRPr="00C12138" w:rsidRDefault="00B212E7" w:rsidP="00E51AF1">
            <w:pPr>
              <w:jc w:val="center"/>
              <w:rPr>
                <w:rFonts w:ascii="Calibri" w:hAnsi="Calibri"/>
                <w:b/>
                <w:sz w:val="28"/>
              </w:rPr>
            </w:pPr>
            <w:r w:rsidRPr="00C12138">
              <w:rPr>
                <w:rFonts w:ascii="Calibri" w:hAnsi="Calibri"/>
                <w:b/>
                <w:sz w:val="28"/>
              </w:rPr>
              <w:t>Planning and Preparation</w:t>
            </w:r>
          </w:p>
        </w:tc>
      </w:tr>
      <w:tr w:rsidR="00B212E7" w:rsidRPr="00704309" w:rsidTr="00E51AF1">
        <w:tc>
          <w:tcPr>
            <w:tcW w:w="9781" w:type="dxa"/>
            <w:shd w:val="clear" w:color="auto" w:fill="FFFFFF"/>
          </w:tcPr>
          <w:p w:rsidR="00B212E7" w:rsidRPr="00C12138" w:rsidRDefault="00B212E7" w:rsidP="00C12138">
            <w:pPr>
              <w:pStyle w:val="ListParagraph"/>
              <w:numPr>
                <w:ilvl w:val="0"/>
                <w:numId w:val="20"/>
              </w:numPr>
              <w:rPr>
                <w:rFonts w:ascii="Calibri" w:hAnsi="Calibri"/>
                <w:sz w:val="28"/>
              </w:rPr>
            </w:pPr>
            <w:r w:rsidRPr="00C12138">
              <w:rPr>
                <w:rFonts w:ascii="Calibri" w:hAnsi="Calibri"/>
                <w:sz w:val="28"/>
              </w:rPr>
              <w:t xml:space="preserve">Suggested </w:t>
            </w:r>
            <w:proofErr w:type="spellStart"/>
            <w:r w:rsidRPr="00C12138">
              <w:rPr>
                <w:rFonts w:ascii="Calibri" w:hAnsi="Calibri"/>
                <w:sz w:val="28"/>
              </w:rPr>
              <w:t>Gweddïwn</w:t>
            </w:r>
            <w:proofErr w:type="spellEnd"/>
            <w:r w:rsidRPr="00C12138">
              <w:rPr>
                <w:rFonts w:ascii="Calibri" w:hAnsi="Calibri"/>
                <w:sz w:val="28"/>
              </w:rPr>
              <w:t xml:space="preserve"> ‘planning pack’ </w:t>
            </w:r>
          </w:p>
          <w:p w:rsidR="00B212E7" w:rsidRPr="00C12138" w:rsidRDefault="00B212E7" w:rsidP="00C12138">
            <w:pPr>
              <w:pStyle w:val="ListParagraph"/>
              <w:numPr>
                <w:ilvl w:val="0"/>
                <w:numId w:val="20"/>
              </w:numPr>
              <w:rPr>
                <w:rFonts w:ascii="Calibri" w:hAnsi="Calibri"/>
                <w:sz w:val="28"/>
              </w:rPr>
            </w:pPr>
            <w:r w:rsidRPr="00C12138">
              <w:rPr>
                <w:rFonts w:ascii="Calibri" w:hAnsi="Calibri"/>
                <w:sz w:val="28"/>
              </w:rPr>
              <w:t xml:space="preserve">Suggested </w:t>
            </w:r>
            <w:proofErr w:type="spellStart"/>
            <w:r w:rsidRPr="00C12138">
              <w:rPr>
                <w:rFonts w:ascii="Calibri" w:hAnsi="Calibri"/>
                <w:sz w:val="28"/>
              </w:rPr>
              <w:t>Gweddïwn</w:t>
            </w:r>
            <w:proofErr w:type="spellEnd"/>
            <w:r w:rsidRPr="00C12138">
              <w:rPr>
                <w:rFonts w:ascii="Calibri" w:hAnsi="Calibri"/>
                <w:sz w:val="28"/>
              </w:rPr>
              <w:t xml:space="preserve"> resource list</w:t>
            </w:r>
          </w:p>
          <w:p w:rsidR="00B212E7" w:rsidRPr="00C12138" w:rsidRDefault="00B212E7" w:rsidP="00C12138">
            <w:pPr>
              <w:pStyle w:val="ListParagraph"/>
              <w:numPr>
                <w:ilvl w:val="0"/>
                <w:numId w:val="20"/>
              </w:numPr>
              <w:rPr>
                <w:rFonts w:ascii="Calibri" w:hAnsi="Calibri"/>
                <w:sz w:val="28"/>
              </w:rPr>
            </w:pPr>
            <w:proofErr w:type="spellStart"/>
            <w:r w:rsidRPr="00C12138">
              <w:rPr>
                <w:rFonts w:ascii="Calibri" w:hAnsi="Calibri"/>
                <w:sz w:val="28"/>
              </w:rPr>
              <w:t>Gweddïwn</w:t>
            </w:r>
            <w:proofErr w:type="spellEnd"/>
            <w:r w:rsidRPr="00C12138">
              <w:rPr>
                <w:rFonts w:ascii="Calibri" w:hAnsi="Calibri"/>
                <w:sz w:val="28"/>
              </w:rPr>
              <w:t xml:space="preserve"> planning prompt card</w:t>
            </w:r>
          </w:p>
          <w:p w:rsidR="00B212E7" w:rsidRPr="00C12138" w:rsidRDefault="00B212E7" w:rsidP="00C12138">
            <w:pPr>
              <w:pStyle w:val="ListParagraph"/>
              <w:numPr>
                <w:ilvl w:val="0"/>
                <w:numId w:val="20"/>
              </w:numPr>
              <w:rPr>
                <w:rFonts w:ascii="Calibri" w:hAnsi="Calibri"/>
                <w:sz w:val="28"/>
              </w:rPr>
            </w:pPr>
            <w:proofErr w:type="spellStart"/>
            <w:r w:rsidRPr="00C12138">
              <w:rPr>
                <w:rFonts w:ascii="Calibri" w:hAnsi="Calibri"/>
                <w:sz w:val="28"/>
              </w:rPr>
              <w:t>Gweddïwn</w:t>
            </w:r>
            <w:proofErr w:type="spellEnd"/>
            <w:r w:rsidRPr="00C12138">
              <w:rPr>
                <w:rFonts w:ascii="Calibri" w:hAnsi="Calibri"/>
                <w:sz w:val="28"/>
              </w:rPr>
              <w:t xml:space="preserve"> preparation tick list </w:t>
            </w:r>
          </w:p>
          <w:p w:rsidR="00B212E7" w:rsidRPr="00C12138" w:rsidRDefault="00B212E7" w:rsidP="00C12138">
            <w:pPr>
              <w:pStyle w:val="ListParagraph"/>
              <w:numPr>
                <w:ilvl w:val="0"/>
                <w:numId w:val="20"/>
              </w:numPr>
              <w:rPr>
                <w:rFonts w:ascii="Calibri" w:hAnsi="Calibri"/>
                <w:sz w:val="28"/>
              </w:rPr>
            </w:pPr>
            <w:proofErr w:type="spellStart"/>
            <w:r w:rsidRPr="00C12138">
              <w:rPr>
                <w:rFonts w:ascii="Calibri" w:hAnsi="Calibri"/>
                <w:sz w:val="28"/>
              </w:rPr>
              <w:t>Gweddïwn</w:t>
            </w:r>
            <w:proofErr w:type="spellEnd"/>
            <w:r w:rsidRPr="00C12138">
              <w:rPr>
                <w:rFonts w:ascii="Calibri" w:hAnsi="Calibri"/>
                <w:sz w:val="28"/>
              </w:rPr>
              <w:t xml:space="preserve"> script </w:t>
            </w:r>
          </w:p>
          <w:p w:rsidR="00B212E7" w:rsidRPr="00C12138" w:rsidRDefault="00B212E7" w:rsidP="00C12138">
            <w:pPr>
              <w:pStyle w:val="ListParagraph"/>
              <w:numPr>
                <w:ilvl w:val="0"/>
                <w:numId w:val="20"/>
              </w:numPr>
              <w:rPr>
                <w:rFonts w:ascii="Calibri" w:hAnsi="Calibri"/>
                <w:sz w:val="28"/>
              </w:rPr>
            </w:pPr>
            <w:r w:rsidRPr="00C12138">
              <w:rPr>
                <w:rFonts w:ascii="Calibri" w:hAnsi="Calibri"/>
                <w:sz w:val="28"/>
              </w:rPr>
              <w:t xml:space="preserve">List of suitable hymns </w:t>
            </w:r>
          </w:p>
          <w:p w:rsidR="00B212E7" w:rsidRPr="00C12138" w:rsidRDefault="00B212E7" w:rsidP="00C12138">
            <w:pPr>
              <w:pStyle w:val="ListParagraph"/>
              <w:numPr>
                <w:ilvl w:val="0"/>
                <w:numId w:val="20"/>
              </w:numPr>
              <w:rPr>
                <w:rFonts w:ascii="Calibri" w:hAnsi="Calibri"/>
                <w:sz w:val="28"/>
              </w:rPr>
            </w:pPr>
            <w:r w:rsidRPr="00C12138">
              <w:rPr>
                <w:rFonts w:ascii="Calibri" w:hAnsi="Calibri"/>
                <w:sz w:val="28"/>
              </w:rPr>
              <w:t>QR codes to hymns</w:t>
            </w:r>
          </w:p>
          <w:p w:rsidR="00B212E7" w:rsidRPr="00C12138" w:rsidRDefault="00B212E7" w:rsidP="00C12138">
            <w:pPr>
              <w:pStyle w:val="ListParagraph"/>
              <w:numPr>
                <w:ilvl w:val="0"/>
                <w:numId w:val="20"/>
              </w:numPr>
              <w:rPr>
                <w:rFonts w:ascii="Calibri" w:hAnsi="Calibri"/>
                <w:sz w:val="28"/>
              </w:rPr>
            </w:pPr>
            <w:r w:rsidRPr="00C12138">
              <w:rPr>
                <w:rFonts w:ascii="Calibri" w:hAnsi="Calibri"/>
                <w:sz w:val="28"/>
              </w:rPr>
              <w:t>Posters of Welsh phrases which can be used in collective worship</w:t>
            </w:r>
          </w:p>
        </w:tc>
      </w:tr>
      <w:tr w:rsidR="00B212E7" w:rsidRPr="00704309" w:rsidTr="00E51AF1">
        <w:tc>
          <w:tcPr>
            <w:tcW w:w="9781" w:type="dxa"/>
            <w:shd w:val="clear" w:color="auto" w:fill="99CCFF"/>
          </w:tcPr>
          <w:p w:rsidR="00B212E7" w:rsidRPr="00C12138" w:rsidRDefault="00B212E7" w:rsidP="00E51AF1">
            <w:pPr>
              <w:jc w:val="center"/>
              <w:rPr>
                <w:rFonts w:ascii="Calibri" w:hAnsi="Calibri"/>
                <w:b/>
                <w:sz w:val="28"/>
              </w:rPr>
            </w:pPr>
            <w:r w:rsidRPr="00C12138">
              <w:rPr>
                <w:rFonts w:ascii="Calibri" w:hAnsi="Calibri"/>
                <w:b/>
                <w:sz w:val="28"/>
              </w:rPr>
              <w:t>Resource cards</w:t>
            </w:r>
          </w:p>
        </w:tc>
      </w:tr>
      <w:tr w:rsidR="00B212E7" w:rsidRPr="00704309" w:rsidTr="00E51AF1">
        <w:tc>
          <w:tcPr>
            <w:tcW w:w="9781" w:type="dxa"/>
            <w:shd w:val="clear" w:color="auto" w:fill="auto"/>
          </w:tcPr>
          <w:p w:rsidR="00B212E7" w:rsidRPr="00C12138" w:rsidRDefault="00B212E7" w:rsidP="00C12138">
            <w:pPr>
              <w:pStyle w:val="ListParagraph"/>
              <w:numPr>
                <w:ilvl w:val="0"/>
                <w:numId w:val="21"/>
              </w:numPr>
              <w:rPr>
                <w:rFonts w:ascii="Calibri" w:hAnsi="Calibri"/>
                <w:sz w:val="28"/>
              </w:rPr>
            </w:pPr>
            <w:r w:rsidRPr="00C12138">
              <w:rPr>
                <w:rFonts w:ascii="Calibri" w:hAnsi="Calibri"/>
                <w:sz w:val="28"/>
              </w:rPr>
              <w:t>Gather</w:t>
            </w:r>
          </w:p>
          <w:p w:rsidR="00B212E7" w:rsidRPr="00C12138" w:rsidRDefault="00B212E7" w:rsidP="00C12138">
            <w:pPr>
              <w:pStyle w:val="ListParagraph"/>
              <w:numPr>
                <w:ilvl w:val="0"/>
                <w:numId w:val="21"/>
              </w:numPr>
              <w:rPr>
                <w:rFonts w:ascii="Calibri" w:hAnsi="Calibri"/>
                <w:sz w:val="28"/>
              </w:rPr>
            </w:pPr>
            <w:r w:rsidRPr="00C12138">
              <w:rPr>
                <w:rFonts w:ascii="Calibri" w:hAnsi="Calibri"/>
                <w:sz w:val="28"/>
              </w:rPr>
              <w:t>Word</w:t>
            </w:r>
          </w:p>
          <w:p w:rsidR="00B212E7" w:rsidRPr="00C12138" w:rsidRDefault="00B212E7" w:rsidP="00C12138">
            <w:pPr>
              <w:pStyle w:val="ListParagraph"/>
              <w:numPr>
                <w:ilvl w:val="0"/>
                <w:numId w:val="21"/>
              </w:numPr>
              <w:rPr>
                <w:rFonts w:ascii="Calibri" w:hAnsi="Calibri"/>
                <w:sz w:val="28"/>
              </w:rPr>
            </w:pPr>
            <w:r w:rsidRPr="00C12138">
              <w:rPr>
                <w:rFonts w:ascii="Calibri" w:hAnsi="Calibri"/>
                <w:sz w:val="28"/>
              </w:rPr>
              <w:t>Response to the Word (including prayer, symbolic action and ideas for responding to the Word outdoors as well as cards specific to the Church’s liturgical year such as Advent, Christmas, Lent, Holy Week, Easter and Pentecost and additional themes and feasts)</w:t>
            </w:r>
          </w:p>
          <w:p w:rsidR="00B212E7" w:rsidRPr="00C12138" w:rsidRDefault="00B212E7" w:rsidP="00C12138">
            <w:pPr>
              <w:pStyle w:val="ListParagraph"/>
              <w:numPr>
                <w:ilvl w:val="0"/>
                <w:numId w:val="21"/>
              </w:numPr>
              <w:rPr>
                <w:rFonts w:ascii="Calibri" w:hAnsi="Calibri"/>
                <w:sz w:val="28"/>
              </w:rPr>
            </w:pPr>
            <w:r w:rsidRPr="00C12138">
              <w:rPr>
                <w:rFonts w:ascii="Calibri" w:hAnsi="Calibri"/>
                <w:sz w:val="28"/>
              </w:rPr>
              <w:t>Going forth (including cards which reflect the Catholic Pupil Profile)</w:t>
            </w:r>
          </w:p>
        </w:tc>
      </w:tr>
      <w:tr w:rsidR="00B212E7" w:rsidRPr="00704309" w:rsidTr="00E51AF1">
        <w:tc>
          <w:tcPr>
            <w:tcW w:w="9781" w:type="dxa"/>
            <w:shd w:val="clear" w:color="auto" w:fill="99CCFF"/>
          </w:tcPr>
          <w:p w:rsidR="00B212E7" w:rsidRPr="00C12138" w:rsidRDefault="00B212E7" w:rsidP="00E51AF1">
            <w:pPr>
              <w:jc w:val="center"/>
              <w:rPr>
                <w:rFonts w:ascii="Calibri" w:hAnsi="Calibri"/>
                <w:b/>
                <w:sz w:val="28"/>
              </w:rPr>
            </w:pPr>
            <w:r w:rsidRPr="00C12138">
              <w:rPr>
                <w:rFonts w:ascii="Calibri" w:hAnsi="Calibri"/>
                <w:b/>
                <w:sz w:val="28"/>
              </w:rPr>
              <w:t>Additional prayer materials</w:t>
            </w:r>
          </w:p>
        </w:tc>
      </w:tr>
      <w:tr w:rsidR="00B212E7" w:rsidRPr="00704309" w:rsidTr="00E51AF1">
        <w:tc>
          <w:tcPr>
            <w:tcW w:w="9781" w:type="dxa"/>
            <w:shd w:val="clear" w:color="auto" w:fill="auto"/>
          </w:tcPr>
          <w:p w:rsidR="00B212E7" w:rsidRPr="00C12138" w:rsidRDefault="00B212E7" w:rsidP="00C12138">
            <w:pPr>
              <w:pStyle w:val="ListParagraph"/>
              <w:numPr>
                <w:ilvl w:val="0"/>
                <w:numId w:val="22"/>
              </w:numPr>
              <w:rPr>
                <w:rFonts w:ascii="Calibri" w:hAnsi="Calibri"/>
                <w:sz w:val="28"/>
              </w:rPr>
            </w:pPr>
            <w:r w:rsidRPr="00C12138">
              <w:rPr>
                <w:rFonts w:ascii="Calibri" w:hAnsi="Calibri"/>
                <w:sz w:val="28"/>
              </w:rPr>
              <w:t>Prayers for Nursery and Reception</w:t>
            </w:r>
          </w:p>
          <w:p w:rsidR="00B212E7" w:rsidRPr="00C12138" w:rsidRDefault="00B212E7" w:rsidP="00C12138">
            <w:pPr>
              <w:pStyle w:val="ListParagraph"/>
              <w:numPr>
                <w:ilvl w:val="0"/>
                <w:numId w:val="22"/>
              </w:numPr>
              <w:rPr>
                <w:rFonts w:ascii="Calibri" w:hAnsi="Calibri"/>
                <w:sz w:val="28"/>
              </w:rPr>
            </w:pPr>
            <w:r w:rsidRPr="00C12138">
              <w:rPr>
                <w:rFonts w:ascii="Calibri" w:hAnsi="Calibri"/>
                <w:sz w:val="28"/>
              </w:rPr>
              <w:t>Prayers for Years 1 and 2</w:t>
            </w:r>
          </w:p>
          <w:p w:rsidR="00B212E7" w:rsidRPr="00C12138" w:rsidRDefault="00B212E7" w:rsidP="00C12138">
            <w:pPr>
              <w:pStyle w:val="ListParagraph"/>
              <w:numPr>
                <w:ilvl w:val="0"/>
                <w:numId w:val="22"/>
              </w:numPr>
              <w:rPr>
                <w:rFonts w:ascii="Calibri" w:hAnsi="Calibri"/>
                <w:sz w:val="28"/>
              </w:rPr>
            </w:pPr>
            <w:r w:rsidRPr="00C12138">
              <w:rPr>
                <w:rFonts w:ascii="Calibri" w:hAnsi="Calibri"/>
                <w:sz w:val="28"/>
              </w:rPr>
              <w:t>Prayers for Key Stage 2</w:t>
            </w:r>
          </w:p>
          <w:p w:rsidR="00B212E7" w:rsidRPr="00C12138" w:rsidRDefault="00B212E7" w:rsidP="00C12138">
            <w:pPr>
              <w:pStyle w:val="ListParagraph"/>
              <w:numPr>
                <w:ilvl w:val="0"/>
                <w:numId w:val="22"/>
              </w:numPr>
              <w:rPr>
                <w:rFonts w:ascii="Calibri" w:hAnsi="Calibri"/>
                <w:sz w:val="28"/>
              </w:rPr>
            </w:pPr>
            <w:r w:rsidRPr="00C12138">
              <w:rPr>
                <w:rFonts w:ascii="Calibri" w:hAnsi="Calibri"/>
                <w:sz w:val="28"/>
              </w:rPr>
              <w:t>Prayers in Welsh</w:t>
            </w:r>
          </w:p>
          <w:p w:rsidR="00B212E7" w:rsidRPr="00C12138" w:rsidRDefault="00B212E7" w:rsidP="00C12138">
            <w:pPr>
              <w:pStyle w:val="ListParagraph"/>
              <w:numPr>
                <w:ilvl w:val="0"/>
                <w:numId w:val="22"/>
              </w:numPr>
              <w:rPr>
                <w:rFonts w:ascii="Calibri" w:hAnsi="Calibri"/>
                <w:sz w:val="28"/>
              </w:rPr>
            </w:pPr>
            <w:r w:rsidRPr="00C12138">
              <w:rPr>
                <w:rFonts w:ascii="Calibri" w:hAnsi="Calibri"/>
                <w:sz w:val="28"/>
              </w:rPr>
              <w:t>Other prayers</w:t>
            </w:r>
          </w:p>
        </w:tc>
      </w:tr>
    </w:tbl>
    <w:p w:rsidR="00B212E7" w:rsidRPr="00B212E7" w:rsidRDefault="00B212E7" w:rsidP="00B212E7">
      <w:pPr>
        <w:ind w:left="360"/>
        <w:jc w:val="center"/>
        <w:rPr>
          <w:rFonts w:ascii="Calibri" w:hAnsi="Calibr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Default="00B212E7" w:rsidP="00B212E7">
      <w:pPr>
        <w:ind w:left="360"/>
        <w:rPr>
          <w:rFonts w:ascii="Calibri" w:hAnsi="Calibri"/>
          <w:i/>
          <w:sz w:val="28"/>
          <w:szCs w:val="28"/>
        </w:rPr>
      </w:pPr>
    </w:p>
    <w:p w:rsidR="00B212E7" w:rsidRPr="00B212E7" w:rsidRDefault="00B212E7" w:rsidP="00B212E7">
      <w:pPr>
        <w:ind w:left="360"/>
        <w:rPr>
          <w:rFonts w:ascii="Calibri" w:hAnsi="Calibri"/>
          <w:sz w:val="28"/>
          <w:szCs w:val="28"/>
        </w:rPr>
      </w:pPr>
    </w:p>
    <w:p w:rsidR="00151A33" w:rsidRPr="00B212E7" w:rsidRDefault="00151A33" w:rsidP="00151A33">
      <w:pPr>
        <w:rPr>
          <w:rFonts w:ascii="Calibri" w:hAnsi="Calibri"/>
          <w:sz w:val="24"/>
          <w:u w:val="single"/>
        </w:rPr>
      </w:pPr>
    </w:p>
    <w:p w:rsidR="00151A33" w:rsidRPr="00705B50" w:rsidRDefault="00151A33" w:rsidP="00151A33">
      <w:pPr>
        <w:rPr>
          <w:rFonts w:ascii="Calibri" w:hAnsi="Calibri"/>
        </w:rPr>
      </w:pPr>
    </w:p>
    <w:p w:rsidR="00151A33" w:rsidRPr="00704309" w:rsidRDefault="00151A33" w:rsidP="00151A33">
      <w:pPr>
        <w:rPr>
          <w:rFonts w:ascii="Calibri" w:hAnsi="Calibri"/>
          <w:u w:val="single"/>
        </w:rPr>
      </w:pPr>
    </w:p>
    <w:p w:rsidR="00C12138" w:rsidRDefault="00C12138" w:rsidP="00C12138"/>
    <w:p w:rsidR="00C12138" w:rsidRDefault="00C12138" w:rsidP="00C12138">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763"/>
      </w:tblGrid>
      <w:tr w:rsidR="00C12138" w:rsidRPr="00294B34" w:rsidTr="00C12138">
        <w:tc>
          <w:tcPr>
            <w:tcW w:w="2268" w:type="dxa"/>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 xml:space="preserve">Date: </w:t>
            </w:r>
          </w:p>
        </w:tc>
        <w:tc>
          <w:tcPr>
            <w:tcW w:w="7763" w:type="dxa"/>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Class:</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r w:rsidRPr="00294B34">
              <w:rPr>
                <w:rFonts w:ascii="Comic Sans MS" w:hAnsi="Comic Sans MS"/>
                <w:sz w:val="36"/>
                <w:szCs w:val="36"/>
              </w:rPr>
              <w:t>Names of the children who have planned and led the session:</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r w:rsidR="00C12138" w:rsidRPr="00294B34" w:rsidTr="00C12138">
        <w:tc>
          <w:tcPr>
            <w:tcW w:w="10031" w:type="dxa"/>
            <w:gridSpan w:val="2"/>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Gather</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r w:rsidR="00C12138" w:rsidRPr="00294B34" w:rsidTr="00C12138">
        <w:tc>
          <w:tcPr>
            <w:tcW w:w="10031" w:type="dxa"/>
            <w:gridSpan w:val="2"/>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Word</w:t>
            </w:r>
            <w:r>
              <w:rPr>
                <w:rFonts w:ascii="Comic Sans MS" w:hAnsi="Comic Sans MS"/>
                <w:sz w:val="36"/>
                <w:szCs w:val="36"/>
              </w:rPr>
              <w:t xml:space="preserve"> </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r w:rsidR="00C12138" w:rsidRPr="00294B34" w:rsidTr="00C12138">
        <w:tc>
          <w:tcPr>
            <w:tcW w:w="10031" w:type="dxa"/>
            <w:gridSpan w:val="2"/>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Response to the Word – Prayer/Symbolic Action</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r w:rsidR="00C12138" w:rsidRPr="00294B34" w:rsidTr="00C12138">
        <w:tc>
          <w:tcPr>
            <w:tcW w:w="10031" w:type="dxa"/>
            <w:gridSpan w:val="2"/>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Going forth</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r w:rsidR="00C12138" w:rsidRPr="00294B34" w:rsidTr="00C12138">
        <w:tc>
          <w:tcPr>
            <w:tcW w:w="10031" w:type="dxa"/>
            <w:gridSpan w:val="2"/>
            <w:shd w:val="clear" w:color="auto" w:fill="auto"/>
          </w:tcPr>
          <w:p w:rsidR="00C12138" w:rsidRPr="00294B34" w:rsidRDefault="00C12138" w:rsidP="00E51AF1">
            <w:pPr>
              <w:rPr>
                <w:rFonts w:ascii="Comic Sans MS" w:hAnsi="Comic Sans MS"/>
                <w:sz w:val="36"/>
                <w:szCs w:val="36"/>
              </w:rPr>
            </w:pPr>
            <w:r w:rsidRPr="00294B34">
              <w:rPr>
                <w:rFonts w:ascii="Comic Sans MS" w:hAnsi="Comic Sans MS"/>
                <w:sz w:val="36"/>
                <w:szCs w:val="36"/>
              </w:rPr>
              <w:t>What the children thought….</w:t>
            </w: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p w:rsidR="00C12138" w:rsidRPr="00294B34" w:rsidRDefault="00C12138" w:rsidP="00E51AF1">
            <w:pPr>
              <w:rPr>
                <w:rFonts w:ascii="Comic Sans MS" w:hAnsi="Comic Sans MS"/>
                <w:sz w:val="36"/>
                <w:szCs w:val="36"/>
              </w:rPr>
            </w:pPr>
          </w:p>
        </w:tc>
      </w:tr>
    </w:tbl>
    <w:p w:rsidR="00151A33" w:rsidRDefault="00151A33" w:rsidP="00B802B5">
      <w:pPr>
        <w:jc w:val="center"/>
        <w:rPr>
          <w:sz w:val="52"/>
        </w:rPr>
      </w:pPr>
    </w:p>
    <w:p w:rsidR="00C12138" w:rsidRDefault="00C12138" w:rsidP="00C12138">
      <w:pPr>
        <w:jc w:val="center"/>
        <w:rPr>
          <w:rFonts w:ascii="Comic Sans MS" w:hAnsi="Comic Sans MS"/>
          <w:b/>
          <w:sz w:val="36"/>
          <w:szCs w:val="36"/>
          <w:u w:val="single"/>
        </w:rPr>
      </w:pPr>
      <w:r>
        <w:rPr>
          <w:rFonts w:ascii="Comic Sans MS" w:hAnsi="Comic Sans MS"/>
          <w:b/>
          <w:sz w:val="36"/>
          <w:szCs w:val="36"/>
          <w:u w:val="single"/>
        </w:rPr>
        <w:lastRenderedPageBreak/>
        <w:t>Liturgical Calendar</w:t>
      </w:r>
    </w:p>
    <w:p w:rsidR="00C12138" w:rsidRDefault="00C12138" w:rsidP="00C12138">
      <w:pPr>
        <w:jc w:val="center"/>
        <w:rPr>
          <w:rFonts w:ascii="Comic Sans MS" w:hAnsi="Comic Sans MS"/>
          <w:sz w:val="36"/>
          <w:szCs w:val="36"/>
        </w:rPr>
      </w:pPr>
      <w:r>
        <w:rPr>
          <w:rFonts w:ascii="Comic Sans MS" w:hAnsi="Comic Sans MS"/>
          <w:noProof/>
          <w:sz w:val="36"/>
          <w:szCs w:val="36"/>
          <w:lang w:eastAsia="en-GB"/>
        </w:rPr>
        <w:drawing>
          <wp:inline distT="0" distB="0" distL="0" distR="0">
            <wp:extent cx="5844540" cy="6447155"/>
            <wp:effectExtent l="0" t="0" r="0" b="0"/>
            <wp:docPr id="4" name="Picture 4" descr="Final Liturgical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iturgical Ye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4540" cy="644715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692"/>
        <w:gridCol w:w="8584"/>
      </w:tblGrid>
      <w:tr w:rsidR="00C12138" w:rsidRPr="005C2766" w:rsidTr="00E51AF1">
        <w:tc>
          <w:tcPr>
            <w:tcW w:w="1384" w:type="dxa"/>
            <w:gridSpan w:val="2"/>
            <w:shd w:val="clear" w:color="auto" w:fill="339933"/>
          </w:tcPr>
          <w:p w:rsidR="00C12138" w:rsidRPr="005C2766" w:rsidRDefault="00C12138" w:rsidP="00E51AF1">
            <w:pPr>
              <w:rPr>
                <w:rFonts w:ascii="Comic Sans MS" w:hAnsi="Comic Sans MS"/>
                <w:sz w:val="16"/>
                <w:szCs w:val="16"/>
              </w:rPr>
            </w:pPr>
          </w:p>
        </w:tc>
        <w:tc>
          <w:tcPr>
            <w:tcW w:w="8584" w:type="dxa"/>
            <w:shd w:val="clear" w:color="auto" w:fill="auto"/>
          </w:tcPr>
          <w:p w:rsidR="00C12138" w:rsidRPr="005C2766" w:rsidRDefault="00C12138" w:rsidP="00E51AF1">
            <w:pPr>
              <w:rPr>
                <w:rFonts w:ascii="Comic Sans MS" w:hAnsi="Comic Sans MS"/>
                <w:sz w:val="16"/>
                <w:szCs w:val="16"/>
              </w:rPr>
            </w:pPr>
            <w:r w:rsidRPr="005C2766">
              <w:rPr>
                <w:rFonts w:ascii="Comic Sans MS" w:hAnsi="Comic Sans MS"/>
                <w:sz w:val="16"/>
                <w:szCs w:val="16"/>
              </w:rPr>
              <w:t xml:space="preserve">Ordinary Time </w:t>
            </w:r>
          </w:p>
        </w:tc>
      </w:tr>
      <w:tr w:rsidR="00C12138" w:rsidRPr="005C2766" w:rsidTr="00E51AF1">
        <w:tc>
          <w:tcPr>
            <w:tcW w:w="1384" w:type="dxa"/>
            <w:gridSpan w:val="2"/>
            <w:shd w:val="clear" w:color="auto" w:fill="990099"/>
          </w:tcPr>
          <w:p w:rsidR="00C12138" w:rsidRPr="005C2766" w:rsidRDefault="00C12138" w:rsidP="00E51AF1">
            <w:pPr>
              <w:rPr>
                <w:rFonts w:ascii="Comic Sans MS" w:hAnsi="Comic Sans MS"/>
                <w:sz w:val="16"/>
                <w:szCs w:val="16"/>
              </w:rPr>
            </w:pPr>
          </w:p>
        </w:tc>
        <w:tc>
          <w:tcPr>
            <w:tcW w:w="8584" w:type="dxa"/>
            <w:shd w:val="clear" w:color="auto" w:fill="auto"/>
          </w:tcPr>
          <w:p w:rsidR="00C12138" w:rsidRPr="005C2766" w:rsidRDefault="00C12138" w:rsidP="00E51AF1">
            <w:pPr>
              <w:rPr>
                <w:rFonts w:ascii="Comic Sans MS" w:hAnsi="Comic Sans MS"/>
                <w:sz w:val="16"/>
                <w:szCs w:val="16"/>
              </w:rPr>
            </w:pPr>
            <w:r w:rsidRPr="005C2766">
              <w:rPr>
                <w:rFonts w:ascii="Comic Sans MS" w:hAnsi="Comic Sans MS"/>
                <w:sz w:val="16"/>
                <w:szCs w:val="16"/>
              </w:rPr>
              <w:t xml:space="preserve">Lent </w:t>
            </w:r>
            <w:r>
              <w:rPr>
                <w:rFonts w:ascii="Comic Sans MS" w:hAnsi="Comic Sans MS"/>
                <w:sz w:val="16"/>
                <w:szCs w:val="16"/>
              </w:rPr>
              <w:t>and Holy Week</w:t>
            </w:r>
          </w:p>
          <w:p w:rsidR="00C12138" w:rsidRPr="005C2766" w:rsidRDefault="00C12138" w:rsidP="00E51AF1">
            <w:pPr>
              <w:rPr>
                <w:rFonts w:ascii="Comic Sans MS" w:hAnsi="Comic Sans MS"/>
                <w:sz w:val="16"/>
                <w:szCs w:val="16"/>
              </w:rPr>
            </w:pPr>
            <w:r w:rsidRPr="005C2766">
              <w:rPr>
                <w:rFonts w:ascii="Comic Sans MS" w:hAnsi="Comic Sans MS"/>
                <w:sz w:val="16"/>
                <w:szCs w:val="16"/>
              </w:rPr>
              <w:t>Advent</w:t>
            </w:r>
          </w:p>
          <w:p w:rsidR="00C12138" w:rsidRPr="005C2766" w:rsidRDefault="00C12138" w:rsidP="00E51AF1">
            <w:pPr>
              <w:rPr>
                <w:rFonts w:ascii="Comic Sans MS" w:hAnsi="Comic Sans MS"/>
                <w:sz w:val="16"/>
                <w:szCs w:val="16"/>
              </w:rPr>
            </w:pPr>
            <w:r w:rsidRPr="005C2766">
              <w:rPr>
                <w:rFonts w:ascii="Comic Sans MS" w:hAnsi="Comic Sans MS"/>
                <w:sz w:val="16"/>
                <w:szCs w:val="16"/>
              </w:rPr>
              <w:t>Penitential Services</w:t>
            </w:r>
          </w:p>
        </w:tc>
      </w:tr>
      <w:tr w:rsidR="00C12138" w:rsidRPr="005C2766" w:rsidTr="00E51AF1">
        <w:tc>
          <w:tcPr>
            <w:tcW w:w="692" w:type="dxa"/>
            <w:shd w:val="clear" w:color="auto" w:fill="990099"/>
          </w:tcPr>
          <w:p w:rsidR="00C12138" w:rsidRPr="005C2766" w:rsidRDefault="00C12138" w:rsidP="00E51AF1">
            <w:pPr>
              <w:rPr>
                <w:rFonts w:ascii="Comic Sans MS" w:hAnsi="Comic Sans MS"/>
                <w:sz w:val="16"/>
                <w:szCs w:val="16"/>
              </w:rPr>
            </w:pPr>
          </w:p>
        </w:tc>
        <w:tc>
          <w:tcPr>
            <w:tcW w:w="692" w:type="dxa"/>
            <w:shd w:val="clear" w:color="auto" w:fill="000000"/>
          </w:tcPr>
          <w:p w:rsidR="00C12138" w:rsidRPr="005C2766" w:rsidRDefault="00C12138" w:rsidP="00E51AF1">
            <w:pPr>
              <w:rPr>
                <w:rFonts w:ascii="Comic Sans MS" w:hAnsi="Comic Sans MS"/>
                <w:sz w:val="16"/>
                <w:szCs w:val="16"/>
              </w:rPr>
            </w:pPr>
          </w:p>
        </w:tc>
        <w:tc>
          <w:tcPr>
            <w:tcW w:w="8584" w:type="dxa"/>
            <w:shd w:val="clear" w:color="auto" w:fill="auto"/>
          </w:tcPr>
          <w:p w:rsidR="00C12138" w:rsidRPr="005C2766" w:rsidRDefault="00C12138" w:rsidP="00E51AF1">
            <w:pPr>
              <w:rPr>
                <w:rFonts w:ascii="Comic Sans MS" w:hAnsi="Comic Sans MS"/>
                <w:sz w:val="16"/>
                <w:szCs w:val="16"/>
              </w:rPr>
            </w:pPr>
            <w:r w:rsidRPr="005C2766">
              <w:rPr>
                <w:rFonts w:ascii="Comic Sans MS" w:hAnsi="Comic Sans MS"/>
                <w:sz w:val="16"/>
                <w:szCs w:val="16"/>
              </w:rPr>
              <w:t>All Souls</w:t>
            </w:r>
          </w:p>
          <w:p w:rsidR="00C12138" w:rsidRPr="005C2766" w:rsidRDefault="00C12138" w:rsidP="00E51AF1">
            <w:pPr>
              <w:rPr>
                <w:rFonts w:ascii="Comic Sans MS" w:hAnsi="Comic Sans MS"/>
                <w:sz w:val="16"/>
                <w:szCs w:val="16"/>
              </w:rPr>
            </w:pPr>
            <w:r w:rsidRPr="005C2766">
              <w:rPr>
                <w:rFonts w:ascii="Comic Sans MS" w:hAnsi="Comic Sans MS"/>
                <w:sz w:val="16"/>
                <w:szCs w:val="16"/>
              </w:rPr>
              <w:t>Funerals</w:t>
            </w:r>
          </w:p>
        </w:tc>
      </w:tr>
      <w:tr w:rsidR="00C12138" w:rsidRPr="005C2766" w:rsidTr="00E51AF1">
        <w:tc>
          <w:tcPr>
            <w:tcW w:w="692" w:type="dxa"/>
            <w:shd w:val="clear" w:color="auto" w:fill="auto"/>
          </w:tcPr>
          <w:p w:rsidR="00C12138" w:rsidRPr="005C2766" w:rsidRDefault="00C12138" w:rsidP="00E51AF1">
            <w:pPr>
              <w:rPr>
                <w:rFonts w:ascii="Comic Sans MS" w:hAnsi="Comic Sans MS"/>
                <w:sz w:val="16"/>
                <w:szCs w:val="16"/>
              </w:rPr>
            </w:pPr>
          </w:p>
        </w:tc>
        <w:tc>
          <w:tcPr>
            <w:tcW w:w="692" w:type="dxa"/>
            <w:shd w:val="clear" w:color="auto" w:fill="FFC000"/>
          </w:tcPr>
          <w:p w:rsidR="00C12138" w:rsidRPr="005C2766" w:rsidRDefault="00C12138" w:rsidP="00E51AF1">
            <w:pPr>
              <w:rPr>
                <w:rFonts w:ascii="Comic Sans MS" w:hAnsi="Comic Sans MS"/>
                <w:sz w:val="16"/>
                <w:szCs w:val="16"/>
              </w:rPr>
            </w:pPr>
          </w:p>
        </w:tc>
        <w:tc>
          <w:tcPr>
            <w:tcW w:w="8584" w:type="dxa"/>
            <w:shd w:val="clear" w:color="auto" w:fill="auto"/>
          </w:tcPr>
          <w:p w:rsidR="00C12138" w:rsidRPr="005C2766" w:rsidRDefault="00C12138" w:rsidP="00E51AF1">
            <w:pPr>
              <w:rPr>
                <w:rFonts w:ascii="Comic Sans MS" w:hAnsi="Comic Sans MS"/>
                <w:sz w:val="16"/>
                <w:szCs w:val="16"/>
              </w:rPr>
            </w:pPr>
            <w:r w:rsidRPr="005C2766">
              <w:rPr>
                <w:rFonts w:ascii="Comic Sans MS" w:hAnsi="Comic Sans MS"/>
                <w:sz w:val="16"/>
                <w:szCs w:val="16"/>
              </w:rPr>
              <w:t>Christmas</w:t>
            </w:r>
          </w:p>
          <w:p w:rsidR="00C12138" w:rsidRPr="005C2766" w:rsidRDefault="00C12138" w:rsidP="00E51AF1">
            <w:pPr>
              <w:rPr>
                <w:rFonts w:ascii="Comic Sans MS" w:hAnsi="Comic Sans MS"/>
                <w:sz w:val="16"/>
                <w:szCs w:val="16"/>
              </w:rPr>
            </w:pPr>
            <w:r w:rsidRPr="005C2766">
              <w:rPr>
                <w:rFonts w:ascii="Comic Sans MS" w:hAnsi="Comic Sans MS"/>
                <w:sz w:val="16"/>
                <w:szCs w:val="16"/>
              </w:rPr>
              <w:t>Epiphany</w:t>
            </w:r>
          </w:p>
          <w:p w:rsidR="00C12138" w:rsidRPr="005C2766" w:rsidRDefault="00C12138" w:rsidP="00E51AF1">
            <w:pPr>
              <w:rPr>
                <w:rFonts w:ascii="Comic Sans MS" w:hAnsi="Comic Sans MS"/>
                <w:sz w:val="16"/>
                <w:szCs w:val="16"/>
              </w:rPr>
            </w:pPr>
            <w:r w:rsidRPr="005C2766">
              <w:rPr>
                <w:rFonts w:ascii="Comic Sans MS" w:hAnsi="Comic Sans MS"/>
                <w:sz w:val="16"/>
                <w:szCs w:val="16"/>
              </w:rPr>
              <w:t>Easter</w:t>
            </w:r>
          </w:p>
          <w:p w:rsidR="00C12138" w:rsidRDefault="00C12138" w:rsidP="00E51AF1">
            <w:pPr>
              <w:rPr>
                <w:rFonts w:ascii="Comic Sans MS" w:hAnsi="Comic Sans MS"/>
                <w:sz w:val="16"/>
                <w:szCs w:val="16"/>
              </w:rPr>
            </w:pPr>
            <w:r w:rsidRPr="005C2766">
              <w:rPr>
                <w:rFonts w:ascii="Comic Sans MS" w:hAnsi="Comic Sans MS"/>
                <w:sz w:val="16"/>
                <w:szCs w:val="16"/>
              </w:rPr>
              <w:t xml:space="preserve">All Saints </w:t>
            </w:r>
          </w:p>
          <w:p w:rsidR="00C12138" w:rsidRPr="005C2766" w:rsidRDefault="00C12138" w:rsidP="00E51AF1">
            <w:pPr>
              <w:rPr>
                <w:rFonts w:ascii="Comic Sans MS" w:hAnsi="Comic Sans MS"/>
                <w:sz w:val="16"/>
                <w:szCs w:val="16"/>
              </w:rPr>
            </w:pPr>
            <w:r>
              <w:rPr>
                <w:rFonts w:ascii="Comic Sans MS" w:hAnsi="Comic Sans MS"/>
                <w:sz w:val="16"/>
                <w:szCs w:val="16"/>
              </w:rPr>
              <w:t xml:space="preserve">Other Saints Days </w:t>
            </w:r>
            <w:r w:rsidRPr="005C2766">
              <w:rPr>
                <w:rFonts w:ascii="Comic Sans MS" w:hAnsi="Comic Sans MS"/>
                <w:sz w:val="16"/>
                <w:szCs w:val="16"/>
              </w:rPr>
              <w:t>(Saints who are not martyrs)</w:t>
            </w:r>
          </w:p>
        </w:tc>
      </w:tr>
      <w:tr w:rsidR="00C12138" w:rsidRPr="005C2766" w:rsidTr="00E51AF1">
        <w:tc>
          <w:tcPr>
            <w:tcW w:w="1384" w:type="dxa"/>
            <w:gridSpan w:val="2"/>
            <w:shd w:val="clear" w:color="auto" w:fill="FF0000"/>
          </w:tcPr>
          <w:p w:rsidR="00C12138" w:rsidRPr="005C2766" w:rsidRDefault="00C12138" w:rsidP="00E51AF1">
            <w:pPr>
              <w:rPr>
                <w:rFonts w:ascii="Comic Sans MS" w:hAnsi="Comic Sans MS"/>
                <w:sz w:val="16"/>
                <w:szCs w:val="16"/>
              </w:rPr>
            </w:pPr>
          </w:p>
        </w:tc>
        <w:tc>
          <w:tcPr>
            <w:tcW w:w="8584" w:type="dxa"/>
            <w:shd w:val="clear" w:color="auto" w:fill="auto"/>
          </w:tcPr>
          <w:p w:rsidR="00C12138" w:rsidRPr="005C2766" w:rsidRDefault="00C12138" w:rsidP="00E51AF1">
            <w:pPr>
              <w:rPr>
                <w:rFonts w:ascii="Comic Sans MS" w:hAnsi="Comic Sans MS"/>
                <w:sz w:val="16"/>
                <w:szCs w:val="16"/>
              </w:rPr>
            </w:pPr>
            <w:r w:rsidRPr="005C2766">
              <w:rPr>
                <w:rFonts w:ascii="Comic Sans MS" w:hAnsi="Comic Sans MS"/>
                <w:sz w:val="16"/>
                <w:szCs w:val="16"/>
              </w:rPr>
              <w:t>Pentecost</w:t>
            </w:r>
          </w:p>
          <w:p w:rsidR="00C12138" w:rsidRPr="005C2766" w:rsidRDefault="00C12138" w:rsidP="00E51AF1">
            <w:pPr>
              <w:rPr>
                <w:rFonts w:ascii="Comic Sans MS" w:hAnsi="Comic Sans MS"/>
                <w:sz w:val="16"/>
                <w:szCs w:val="16"/>
              </w:rPr>
            </w:pPr>
            <w:r w:rsidRPr="005C2766">
              <w:rPr>
                <w:rFonts w:ascii="Comic Sans MS" w:hAnsi="Comic Sans MS"/>
                <w:sz w:val="16"/>
                <w:szCs w:val="16"/>
              </w:rPr>
              <w:t>Martyrs</w:t>
            </w:r>
          </w:p>
          <w:p w:rsidR="00C12138" w:rsidRPr="005C2766" w:rsidRDefault="00C12138" w:rsidP="00E51AF1">
            <w:pPr>
              <w:rPr>
                <w:rFonts w:ascii="Comic Sans MS" w:hAnsi="Comic Sans MS"/>
                <w:sz w:val="16"/>
                <w:szCs w:val="16"/>
              </w:rPr>
            </w:pPr>
            <w:r w:rsidRPr="005C2766">
              <w:rPr>
                <w:rFonts w:ascii="Comic Sans MS" w:hAnsi="Comic Sans MS"/>
                <w:sz w:val="16"/>
                <w:szCs w:val="16"/>
              </w:rPr>
              <w:t>Apostles</w:t>
            </w:r>
          </w:p>
        </w:tc>
      </w:tr>
    </w:tbl>
    <w:p w:rsidR="00C12138" w:rsidRDefault="00C12138" w:rsidP="00C12138">
      <w:pPr>
        <w:jc w:val="center"/>
        <w:rPr>
          <w:sz w:val="24"/>
          <w:szCs w:val="36"/>
        </w:rPr>
      </w:pPr>
      <w:r w:rsidRPr="00C12138">
        <w:rPr>
          <w:sz w:val="24"/>
          <w:szCs w:val="36"/>
        </w:rPr>
        <w:t xml:space="preserve">For further guidance, please check the ORDO section in your Diocesan Year Directory or visit </w:t>
      </w:r>
      <w:hyperlink r:id="rId10" w:history="1">
        <w:r w:rsidR="002A38FD" w:rsidRPr="00EE72FB">
          <w:rPr>
            <w:rStyle w:val="Hyperlink"/>
            <w:sz w:val="24"/>
            <w:szCs w:val="36"/>
          </w:rPr>
          <w:t>www.liturgyoffice.org.uk/Calendar</w:t>
        </w:r>
      </w:hyperlink>
    </w:p>
    <w:p w:rsidR="002A38FD" w:rsidRPr="00C12138" w:rsidRDefault="002A38FD" w:rsidP="00C12138">
      <w:pPr>
        <w:jc w:val="center"/>
        <w:rPr>
          <w:sz w:val="24"/>
          <w:szCs w:val="36"/>
        </w:rPr>
      </w:pPr>
    </w:p>
    <w:p w:rsidR="00C12138" w:rsidRPr="00536DC1" w:rsidRDefault="00C12138" w:rsidP="00C12138">
      <w:pPr>
        <w:jc w:val="center"/>
        <w:rPr>
          <w:rFonts w:ascii="Comic Sans MS" w:hAnsi="Comic Sans MS"/>
          <w:u w:val="single"/>
        </w:rPr>
      </w:pPr>
      <w:r w:rsidRPr="003576D4">
        <w:rPr>
          <w:rFonts w:ascii="Comic Sans MS" w:hAnsi="Comic Sans MS"/>
          <w:sz w:val="28"/>
          <w:u w:val="single"/>
        </w:rPr>
        <w:lastRenderedPageBreak/>
        <w:t>Special Days during the School Yea</w:t>
      </w:r>
      <w:r w:rsidRPr="00536DC1">
        <w:rPr>
          <w:rFonts w:ascii="Comic Sans MS" w:hAnsi="Comic Sans MS"/>
          <w:u w:val="single"/>
        </w:rPr>
        <w:t>r</w:t>
      </w:r>
    </w:p>
    <w:p w:rsidR="00C12138" w:rsidRPr="00C12138" w:rsidRDefault="002A38FD" w:rsidP="00C12138">
      <w:pPr>
        <w:jc w:val="center"/>
        <w:rPr>
          <w:b/>
          <w:sz w:val="32"/>
        </w:rPr>
      </w:pPr>
      <w:r>
        <w:rPr>
          <w:b/>
          <w:sz w:val="32"/>
        </w:rPr>
        <w:t xml:space="preserve">Feasts and </w:t>
      </w:r>
      <w:r w:rsidR="00C12138" w:rsidRPr="00C12138">
        <w:rPr>
          <w:b/>
          <w:sz w:val="32"/>
        </w:rPr>
        <w:t>Special Days in the School Year</w:t>
      </w:r>
    </w:p>
    <w:p w:rsidR="00C12138" w:rsidRPr="00C12138" w:rsidRDefault="00C12138" w:rsidP="00C12138">
      <w:pPr>
        <w:jc w:val="center"/>
        <w:rPr>
          <w:b/>
          <w:sz w:val="10"/>
        </w:rPr>
      </w:pPr>
    </w:p>
    <w:p w:rsidR="00C12138" w:rsidRPr="00536DC1" w:rsidRDefault="00C12138" w:rsidP="00C12138">
      <w:pPr>
        <w:jc w:val="center"/>
        <w:rPr>
          <w:rFonts w:ascii="Comic Sans MS" w:hAnsi="Comic Sans MS"/>
          <w:u w:val="single"/>
        </w:rPr>
      </w:pPr>
      <w:r w:rsidRPr="00C12138">
        <w:rPr>
          <w:b/>
          <w:sz w:val="32"/>
        </w:rPr>
        <w:t>September</w:t>
      </w:r>
    </w:p>
    <w:p w:rsidR="00C12138" w:rsidRDefault="00C12138" w:rsidP="00C12138">
      <w:pPr>
        <w:jc w:val="center"/>
        <w:rPr>
          <w:rFonts w:ascii="Comic Sans MS" w:hAnsi="Comic Sans MS"/>
        </w:rPr>
      </w:pPr>
    </w:p>
    <w:tbl>
      <w:tblPr>
        <w:tblW w:w="808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670"/>
      </w:tblGrid>
      <w:tr w:rsidR="002A38FD" w:rsidRPr="007E3C90" w:rsidTr="00C12138">
        <w:tc>
          <w:tcPr>
            <w:tcW w:w="2410" w:type="dxa"/>
            <w:shd w:val="clear" w:color="auto" w:fill="auto"/>
          </w:tcPr>
          <w:p w:rsidR="002A38FD" w:rsidRPr="00C12138" w:rsidRDefault="002A38FD" w:rsidP="00E51AF1">
            <w:pPr>
              <w:jc w:val="center"/>
              <w:rPr>
                <w:sz w:val="24"/>
              </w:rPr>
            </w:pPr>
            <w:r>
              <w:rPr>
                <w:sz w:val="24"/>
              </w:rPr>
              <w:t>Date</w:t>
            </w:r>
          </w:p>
        </w:tc>
        <w:tc>
          <w:tcPr>
            <w:tcW w:w="5670"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3</w:t>
            </w:r>
            <w:r w:rsidRPr="00C12138">
              <w:rPr>
                <w:sz w:val="24"/>
                <w:vertAlign w:val="superscript"/>
              </w:rPr>
              <w:t>rd</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St Gregory the Great</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8th</w:t>
            </w:r>
          </w:p>
        </w:tc>
        <w:tc>
          <w:tcPr>
            <w:tcW w:w="5670" w:type="dxa"/>
            <w:shd w:val="clear" w:color="auto" w:fill="auto"/>
          </w:tcPr>
          <w:p w:rsidR="002A38FD" w:rsidRPr="00C12138" w:rsidRDefault="002A38FD" w:rsidP="00E51AF1">
            <w:pPr>
              <w:jc w:val="center"/>
              <w:rPr>
                <w:sz w:val="24"/>
              </w:rPr>
            </w:pPr>
            <w:r w:rsidRPr="00C12138">
              <w:rPr>
                <w:sz w:val="24"/>
              </w:rPr>
              <w:t>Nativity of Blessed Virgin Mary</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8th</w:t>
            </w:r>
          </w:p>
        </w:tc>
        <w:tc>
          <w:tcPr>
            <w:tcW w:w="5670" w:type="dxa"/>
            <w:shd w:val="clear" w:color="auto" w:fill="auto"/>
          </w:tcPr>
          <w:p w:rsidR="002A38FD" w:rsidRPr="00C12138" w:rsidRDefault="002A38FD" w:rsidP="00E51AF1">
            <w:pPr>
              <w:jc w:val="center"/>
              <w:rPr>
                <w:sz w:val="24"/>
              </w:rPr>
            </w:pPr>
            <w:r w:rsidRPr="00C12138">
              <w:rPr>
                <w:sz w:val="24"/>
              </w:rPr>
              <w:t>Nativity of Blessed Virgin Mary</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9</w:t>
            </w:r>
            <w:r w:rsidRPr="00C12138">
              <w:rPr>
                <w:sz w:val="24"/>
                <w:vertAlign w:val="superscript"/>
              </w:rPr>
              <w:t>th</w:t>
            </w:r>
          </w:p>
        </w:tc>
        <w:tc>
          <w:tcPr>
            <w:tcW w:w="5670" w:type="dxa"/>
            <w:shd w:val="clear" w:color="auto" w:fill="auto"/>
          </w:tcPr>
          <w:p w:rsidR="002A38FD" w:rsidRPr="00C12138" w:rsidRDefault="002A38FD" w:rsidP="00E51AF1">
            <w:pPr>
              <w:jc w:val="center"/>
              <w:rPr>
                <w:sz w:val="24"/>
              </w:rPr>
            </w:pPr>
            <w:r w:rsidRPr="00C12138">
              <w:rPr>
                <w:sz w:val="24"/>
              </w:rPr>
              <w:t>Education Sunday</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14</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Exaltation of the Holy Cross</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15</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Our Lady of Sorrows</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21</w:t>
            </w:r>
            <w:r w:rsidRPr="00C12138">
              <w:rPr>
                <w:sz w:val="24"/>
                <w:vertAlign w:val="superscript"/>
              </w:rPr>
              <w:t>st</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St Matthew (Evangelist)</w:t>
            </w:r>
          </w:p>
        </w:tc>
      </w:tr>
      <w:tr w:rsidR="002A38FD" w:rsidRPr="007E3C90" w:rsidTr="00C12138">
        <w:tc>
          <w:tcPr>
            <w:tcW w:w="2410" w:type="dxa"/>
            <w:shd w:val="clear" w:color="auto" w:fill="auto"/>
          </w:tcPr>
          <w:p w:rsidR="002A38FD" w:rsidRPr="00C12138" w:rsidRDefault="002A38FD" w:rsidP="00E51AF1">
            <w:pPr>
              <w:jc w:val="center"/>
              <w:rPr>
                <w:sz w:val="24"/>
              </w:rPr>
            </w:pPr>
            <w:r w:rsidRPr="00C12138">
              <w:rPr>
                <w:sz w:val="24"/>
              </w:rPr>
              <w:t>September 24</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Our Lady of Ransom</w:t>
            </w:r>
          </w:p>
        </w:tc>
      </w:tr>
      <w:tr w:rsidR="002A38FD" w:rsidRPr="007E3C90" w:rsidTr="00C12138">
        <w:tc>
          <w:tcPr>
            <w:tcW w:w="2410" w:type="dxa"/>
            <w:shd w:val="clear" w:color="auto" w:fill="auto"/>
          </w:tcPr>
          <w:p w:rsidR="002A38FD" w:rsidRPr="00C12138" w:rsidRDefault="002A38FD" w:rsidP="00E51AF1">
            <w:pPr>
              <w:rPr>
                <w:sz w:val="24"/>
              </w:rPr>
            </w:pPr>
            <w:r w:rsidRPr="00C12138">
              <w:rPr>
                <w:sz w:val="24"/>
              </w:rPr>
              <w:t>September 27</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St Vincent de Paul</w:t>
            </w:r>
          </w:p>
        </w:tc>
      </w:tr>
      <w:tr w:rsidR="002A38FD" w:rsidRPr="007E3C90" w:rsidTr="00C12138">
        <w:tc>
          <w:tcPr>
            <w:tcW w:w="2410" w:type="dxa"/>
            <w:shd w:val="clear" w:color="auto" w:fill="auto"/>
          </w:tcPr>
          <w:p w:rsidR="002A38FD" w:rsidRPr="00C12138" w:rsidRDefault="002A38FD" w:rsidP="00E51AF1">
            <w:pPr>
              <w:rPr>
                <w:sz w:val="24"/>
              </w:rPr>
            </w:pPr>
            <w:r w:rsidRPr="00C12138">
              <w:rPr>
                <w:sz w:val="24"/>
              </w:rPr>
              <w:t>September 28</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St Wenceslaus</w:t>
            </w:r>
          </w:p>
        </w:tc>
      </w:tr>
      <w:tr w:rsidR="002A38FD" w:rsidRPr="007E3C90" w:rsidTr="00C12138">
        <w:tc>
          <w:tcPr>
            <w:tcW w:w="2410" w:type="dxa"/>
            <w:shd w:val="clear" w:color="auto" w:fill="auto"/>
          </w:tcPr>
          <w:p w:rsidR="002A38FD" w:rsidRPr="00C12138" w:rsidRDefault="002A38FD" w:rsidP="00942159">
            <w:pPr>
              <w:rPr>
                <w:sz w:val="24"/>
              </w:rPr>
            </w:pPr>
            <w:r w:rsidRPr="00C12138">
              <w:rPr>
                <w:sz w:val="24"/>
              </w:rPr>
              <w:t>September 29</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proofErr w:type="spellStart"/>
            <w:r w:rsidRPr="00C12138">
              <w:rPr>
                <w:sz w:val="24"/>
              </w:rPr>
              <w:t>Sts</w:t>
            </w:r>
            <w:proofErr w:type="spellEnd"/>
            <w:r w:rsidRPr="00C12138">
              <w:rPr>
                <w:sz w:val="24"/>
              </w:rPr>
              <w:t xml:space="preserve"> Michael, Gabriel and Raphael – Archangels </w:t>
            </w:r>
          </w:p>
        </w:tc>
      </w:tr>
      <w:tr w:rsidR="002A38FD" w:rsidRPr="007E3C90" w:rsidTr="00C12138">
        <w:tc>
          <w:tcPr>
            <w:tcW w:w="2410" w:type="dxa"/>
            <w:shd w:val="clear" w:color="auto" w:fill="auto"/>
          </w:tcPr>
          <w:p w:rsidR="002A38FD" w:rsidRPr="00C12138" w:rsidRDefault="002A38FD" w:rsidP="00942159">
            <w:pPr>
              <w:rPr>
                <w:sz w:val="24"/>
              </w:rPr>
            </w:pPr>
            <w:r w:rsidRPr="00C12138">
              <w:rPr>
                <w:sz w:val="24"/>
              </w:rPr>
              <w:t>September 30</w:t>
            </w:r>
            <w:r w:rsidRPr="00C12138">
              <w:rPr>
                <w:sz w:val="24"/>
                <w:vertAlign w:val="superscript"/>
              </w:rPr>
              <w:t>th</w:t>
            </w:r>
            <w:r w:rsidRPr="00C12138">
              <w:rPr>
                <w:sz w:val="24"/>
              </w:rPr>
              <w:t xml:space="preserve"> </w:t>
            </w:r>
          </w:p>
        </w:tc>
        <w:tc>
          <w:tcPr>
            <w:tcW w:w="5670" w:type="dxa"/>
            <w:shd w:val="clear" w:color="auto" w:fill="auto"/>
          </w:tcPr>
          <w:p w:rsidR="002A38FD" w:rsidRPr="00C12138" w:rsidRDefault="002A38FD" w:rsidP="00E51AF1">
            <w:pPr>
              <w:jc w:val="center"/>
              <w:rPr>
                <w:sz w:val="24"/>
              </w:rPr>
            </w:pPr>
            <w:r w:rsidRPr="00C12138">
              <w:rPr>
                <w:sz w:val="24"/>
              </w:rPr>
              <w:t>St Jerome</w:t>
            </w:r>
          </w:p>
        </w:tc>
      </w:tr>
    </w:tbl>
    <w:p w:rsidR="00C12138" w:rsidRDefault="00C12138" w:rsidP="00C12138">
      <w:pPr>
        <w:jc w:val="center"/>
        <w:rPr>
          <w:rFonts w:ascii="Comic Sans MS" w:hAnsi="Comic Sans MS"/>
        </w:rPr>
      </w:pPr>
    </w:p>
    <w:p w:rsidR="00C12138" w:rsidRPr="00C12138" w:rsidRDefault="00C12138" w:rsidP="00C12138">
      <w:pPr>
        <w:jc w:val="center"/>
        <w:rPr>
          <w:b/>
          <w:sz w:val="32"/>
        </w:rPr>
      </w:pPr>
      <w:r w:rsidRPr="00C12138">
        <w:rPr>
          <w:b/>
          <w:sz w:val="32"/>
        </w:rPr>
        <w:t>October</w:t>
      </w:r>
    </w:p>
    <w:p w:rsidR="00C12138" w:rsidRPr="00942159" w:rsidRDefault="00C12138" w:rsidP="00C12138">
      <w:pPr>
        <w:jc w:val="center"/>
        <w:rPr>
          <w:sz w:val="8"/>
          <w:u w:val="single"/>
        </w:rPr>
      </w:pPr>
    </w:p>
    <w:p w:rsidR="00942159" w:rsidRDefault="00C12138" w:rsidP="00C12138">
      <w:pPr>
        <w:jc w:val="center"/>
        <w:rPr>
          <w:i/>
          <w:sz w:val="24"/>
        </w:rPr>
      </w:pPr>
      <w:r w:rsidRPr="00942159">
        <w:rPr>
          <w:i/>
          <w:sz w:val="24"/>
        </w:rPr>
        <w:t>October is the month of the Holy Rosary. We celebrate the feast of Our Lady of the Rosary on the 7</w:t>
      </w:r>
      <w:r w:rsidRPr="00942159">
        <w:rPr>
          <w:i/>
          <w:sz w:val="24"/>
          <w:vertAlign w:val="superscript"/>
        </w:rPr>
        <w:t>th</w:t>
      </w:r>
      <w:r w:rsidRPr="00942159">
        <w:rPr>
          <w:i/>
          <w:sz w:val="24"/>
        </w:rPr>
        <w:t>.</w:t>
      </w:r>
    </w:p>
    <w:p w:rsidR="00C12138" w:rsidRPr="00942159" w:rsidRDefault="00C12138" w:rsidP="00C12138">
      <w:pPr>
        <w:jc w:val="center"/>
        <w:rPr>
          <w:i/>
          <w:sz w:val="24"/>
        </w:rPr>
      </w:pPr>
      <w:r w:rsidRPr="00942159">
        <w:rPr>
          <w:i/>
          <w:sz w:val="24"/>
        </w:rPr>
        <w:t xml:space="preserve">Teach the children how to use Rosary beads to count their prayers. Older children should know the prayers used in the Rosary and the names of the Mysteries. </w:t>
      </w:r>
    </w:p>
    <w:p w:rsidR="00C12138" w:rsidRPr="00942159" w:rsidRDefault="00C12138" w:rsidP="00C12138">
      <w:pPr>
        <w:jc w:val="center"/>
        <w:rPr>
          <w:rFonts w:ascii="Comic Sans MS" w:hAnsi="Comic Sans MS"/>
          <w:i/>
          <w:sz w:val="8"/>
          <w:szCs w:val="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670"/>
      </w:tblGrid>
      <w:tr w:rsidR="002A38FD" w:rsidRPr="007E3C90" w:rsidTr="00942159">
        <w:tc>
          <w:tcPr>
            <w:tcW w:w="2410" w:type="dxa"/>
            <w:shd w:val="clear" w:color="auto" w:fill="auto"/>
          </w:tcPr>
          <w:p w:rsidR="002A38FD" w:rsidRPr="00C12138" w:rsidRDefault="002A38FD" w:rsidP="00E51AF1">
            <w:pPr>
              <w:jc w:val="center"/>
              <w:rPr>
                <w:sz w:val="24"/>
              </w:rPr>
            </w:pPr>
            <w:r>
              <w:rPr>
                <w:sz w:val="24"/>
              </w:rPr>
              <w:t>Date</w:t>
            </w:r>
          </w:p>
        </w:tc>
        <w:tc>
          <w:tcPr>
            <w:tcW w:w="5670"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1</w:t>
            </w:r>
            <w:r w:rsidRPr="00942159">
              <w:rPr>
                <w:sz w:val="24"/>
                <w:szCs w:val="24"/>
                <w:vertAlign w:val="superscript"/>
              </w:rPr>
              <w:t>st</w:t>
            </w:r>
            <w:r w:rsidRPr="00942159">
              <w:rPr>
                <w:sz w:val="24"/>
                <w:szCs w:val="24"/>
              </w:rPr>
              <w:t xml:space="preserve"> Friday in October</w:t>
            </w:r>
          </w:p>
        </w:tc>
        <w:tc>
          <w:tcPr>
            <w:tcW w:w="5670" w:type="dxa"/>
            <w:shd w:val="clear" w:color="auto" w:fill="auto"/>
          </w:tcPr>
          <w:p w:rsidR="00C12138" w:rsidRPr="00942159" w:rsidRDefault="00C12138" w:rsidP="00E51AF1">
            <w:pPr>
              <w:jc w:val="center"/>
              <w:rPr>
                <w:sz w:val="24"/>
                <w:szCs w:val="24"/>
              </w:rPr>
            </w:pPr>
            <w:r w:rsidRPr="00942159">
              <w:rPr>
                <w:sz w:val="24"/>
                <w:szCs w:val="24"/>
              </w:rPr>
              <w:t>CAFOD Harvest Fast Day</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1st</w:t>
            </w:r>
          </w:p>
        </w:tc>
        <w:tc>
          <w:tcPr>
            <w:tcW w:w="5670" w:type="dxa"/>
            <w:shd w:val="clear" w:color="auto" w:fill="auto"/>
          </w:tcPr>
          <w:p w:rsidR="00C12138" w:rsidRPr="00942159" w:rsidRDefault="00C12138" w:rsidP="00E51AF1">
            <w:pPr>
              <w:jc w:val="center"/>
              <w:rPr>
                <w:sz w:val="24"/>
                <w:szCs w:val="24"/>
              </w:rPr>
            </w:pPr>
            <w:r w:rsidRPr="00942159">
              <w:rPr>
                <w:sz w:val="24"/>
                <w:szCs w:val="24"/>
              </w:rPr>
              <w:t>St Thérèse of the Child Jesus</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2</w:t>
            </w:r>
            <w:r w:rsidRPr="00942159">
              <w:rPr>
                <w:sz w:val="24"/>
                <w:szCs w:val="24"/>
                <w:vertAlign w:val="superscript"/>
              </w:rPr>
              <w:t>nd</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The Guardian Angels</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4th</w:t>
            </w:r>
          </w:p>
        </w:tc>
        <w:tc>
          <w:tcPr>
            <w:tcW w:w="5670" w:type="dxa"/>
            <w:shd w:val="clear" w:color="auto" w:fill="auto"/>
          </w:tcPr>
          <w:p w:rsidR="00C12138" w:rsidRPr="00942159" w:rsidRDefault="00C12138" w:rsidP="00E51AF1">
            <w:pPr>
              <w:jc w:val="center"/>
              <w:rPr>
                <w:sz w:val="24"/>
                <w:szCs w:val="24"/>
              </w:rPr>
            </w:pPr>
            <w:r w:rsidRPr="00942159">
              <w:rPr>
                <w:sz w:val="24"/>
                <w:szCs w:val="24"/>
              </w:rPr>
              <w:t>St Francis of Assisi</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7</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Our Lady of the Rosary</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9</w:t>
            </w:r>
            <w:r w:rsidRPr="00942159">
              <w:rPr>
                <w:sz w:val="24"/>
                <w:szCs w:val="24"/>
                <w:vertAlign w:val="superscript"/>
              </w:rPr>
              <w:t>th</w:t>
            </w:r>
          </w:p>
        </w:tc>
        <w:tc>
          <w:tcPr>
            <w:tcW w:w="5670" w:type="dxa"/>
            <w:shd w:val="clear" w:color="auto" w:fill="auto"/>
          </w:tcPr>
          <w:p w:rsidR="00C12138" w:rsidRPr="00942159" w:rsidRDefault="00C12138" w:rsidP="00E51AF1">
            <w:pPr>
              <w:jc w:val="center"/>
              <w:rPr>
                <w:sz w:val="24"/>
                <w:szCs w:val="24"/>
              </w:rPr>
            </w:pPr>
            <w:r w:rsidRPr="00942159">
              <w:rPr>
                <w:sz w:val="24"/>
                <w:szCs w:val="24"/>
              </w:rPr>
              <w:t>Blessed John Henry Newman</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15</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St Teresa of Jesus (Avila)</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16</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St Richard Gwyn</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18</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St Luke (Evangelist)</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25</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The Six Welsh Martyrs and Companions</w:t>
            </w:r>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28</w:t>
            </w:r>
            <w:r w:rsidRPr="00942159">
              <w:rPr>
                <w:sz w:val="24"/>
                <w:szCs w:val="24"/>
                <w:vertAlign w:val="superscript"/>
              </w:rPr>
              <w:t>th</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proofErr w:type="spellStart"/>
            <w:r w:rsidRPr="00942159">
              <w:rPr>
                <w:sz w:val="24"/>
                <w:szCs w:val="24"/>
              </w:rPr>
              <w:t>Sts</w:t>
            </w:r>
            <w:proofErr w:type="spellEnd"/>
            <w:r w:rsidRPr="00942159">
              <w:rPr>
                <w:sz w:val="24"/>
                <w:szCs w:val="24"/>
              </w:rPr>
              <w:t xml:space="preserve"> Simon and </w:t>
            </w:r>
            <w:proofErr w:type="spellStart"/>
            <w:r w:rsidRPr="00942159">
              <w:rPr>
                <w:sz w:val="24"/>
                <w:szCs w:val="24"/>
              </w:rPr>
              <w:t>JUde</w:t>
            </w:r>
            <w:proofErr w:type="spellEnd"/>
          </w:p>
        </w:tc>
      </w:tr>
      <w:tr w:rsidR="00C12138" w:rsidRPr="00942159" w:rsidTr="00942159">
        <w:tc>
          <w:tcPr>
            <w:tcW w:w="2410" w:type="dxa"/>
            <w:shd w:val="clear" w:color="auto" w:fill="auto"/>
          </w:tcPr>
          <w:p w:rsidR="00C12138" w:rsidRPr="00942159" w:rsidRDefault="00C12138" w:rsidP="00E51AF1">
            <w:pPr>
              <w:jc w:val="center"/>
              <w:rPr>
                <w:sz w:val="24"/>
                <w:szCs w:val="24"/>
              </w:rPr>
            </w:pPr>
            <w:r w:rsidRPr="00942159">
              <w:rPr>
                <w:sz w:val="24"/>
                <w:szCs w:val="24"/>
              </w:rPr>
              <w:t>October 31</w:t>
            </w:r>
            <w:r w:rsidRPr="00942159">
              <w:rPr>
                <w:sz w:val="24"/>
                <w:szCs w:val="24"/>
                <w:vertAlign w:val="superscript"/>
              </w:rPr>
              <w:t>st</w:t>
            </w:r>
            <w:r w:rsidRPr="00942159">
              <w:rPr>
                <w:sz w:val="24"/>
                <w:szCs w:val="24"/>
              </w:rPr>
              <w:t xml:space="preserve"> </w:t>
            </w:r>
          </w:p>
        </w:tc>
        <w:tc>
          <w:tcPr>
            <w:tcW w:w="5670" w:type="dxa"/>
            <w:shd w:val="clear" w:color="auto" w:fill="auto"/>
          </w:tcPr>
          <w:p w:rsidR="00C12138" w:rsidRPr="00942159" w:rsidRDefault="00C12138" w:rsidP="00E51AF1">
            <w:pPr>
              <w:jc w:val="center"/>
              <w:rPr>
                <w:sz w:val="24"/>
                <w:szCs w:val="24"/>
              </w:rPr>
            </w:pPr>
            <w:r w:rsidRPr="00942159">
              <w:rPr>
                <w:sz w:val="24"/>
                <w:szCs w:val="24"/>
              </w:rPr>
              <w:t xml:space="preserve">Vigil for All Saints Day. </w:t>
            </w:r>
          </w:p>
        </w:tc>
      </w:tr>
    </w:tbl>
    <w:p w:rsidR="00C12138" w:rsidRPr="00942159" w:rsidRDefault="00C12138" w:rsidP="00C12138">
      <w:pPr>
        <w:jc w:val="center"/>
        <w:rPr>
          <w:u w:val="single"/>
        </w:rPr>
      </w:pPr>
    </w:p>
    <w:p w:rsidR="00C12138" w:rsidRPr="00942159" w:rsidRDefault="00C12138" w:rsidP="00C12138">
      <w:pPr>
        <w:jc w:val="center"/>
        <w:rPr>
          <w:u w:val="single"/>
        </w:rPr>
      </w:pPr>
    </w:p>
    <w:p w:rsidR="00C12138" w:rsidRDefault="00C12138"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Pr="00942159" w:rsidRDefault="00942159" w:rsidP="00C12138">
      <w:pPr>
        <w:jc w:val="center"/>
        <w:rPr>
          <w:u w:val="single"/>
        </w:rPr>
      </w:pPr>
    </w:p>
    <w:p w:rsidR="00C12138" w:rsidRPr="00942159" w:rsidRDefault="00C12138" w:rsidP="00C12138">
      <w:pPr>
        <w:jc w:val="center"/>
        <w:rPr>
          <w:b/>
          <w:sz w:val="32"/>
        </w:rPr>
      </w:pPr>
      <w:r w:rsidRPr="00942159">
        <w:rPr>
          <w:b/>
          <w:sz w:val="32"/>
        </w:rPr>
        <w:t>November</w:t>
      </w:r>
    </w:p>
    <w:p w:rsidR="00C12138" w:rsidRPr="00942159" w:rsidRDefault="00C12138" w:rsidP="00C12138">
      <w:pPr>
        <w:jc w:val="center"/>
        <w:rPr>
          <w:sz w:val="8"/>
          <w:szCs w:val="8"/>
          <w:u w:val="single"/>
        </w:rPr>
      </w:pPr>
    </w:p>
    <w:p w:rsidR="00C12138" w:rsidRPr="00942159" w:rsidRDefault="00C12138" w:rsidP="00C12138">
      <w:pPr>
        <w:jc w:val="center"/>
        <w:rPr>
          <w:i/>
        </w:rPr>
      </w:pPr>
      <w:r w:rsidRPr="00942159">
        <w:rPr>
          <w:i/>
        </w:rPr>
        <w:t xml:space="preserve">November is our month for commemorating those who have died. </w:t>
      </w:r>
    </w:p>
    <w:p w:rsidR="00C12138" w:rsidRPr="00942159" w:rsidRDefault="00C12138" w:rsidP="00C12138">
      <w:pPr>
        <w:jc w:val="center"/>
        <w:rPr>
          <w:i/>
          <w:sz w:val="8"/>
          <w:szCs w:val="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4962"/>
      </w:tblGrid>
      <w:tr w:rsidR="002A38FD" w:rsidRPr="00942159" w:rsidTr="00942159">
        <w:tc>
          <w:tcPr>
            <w:tcW w:w="3118" w:type="dxa"/>
            <w:shd w:val="clear" w:color="auto" w:fill="auto"/>
          </w:tcPr>
          <w:p w:rsidR="002A38FD" w:rsidRPr="00C12138" w:rsidRDefault="002A38FD" w:rsidP="00E51AF1">
            <w:pPr>
              <w:jc w:val="center"/>
              <w:rPr>
                <w:sz w:val="24"/>
              </w:rPr>
            </w:pPr>
            <w:r>
              <w:rPr>
                <w:sz w:val="24"/>
              </w:rPr>
              <w:t>Date</w:t>
            </w:r>
          </w:p>
        </w:tc>
        <w:tc>
          <w:tcPr>
            <w:tcW w:w="4962"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1</w:t>
            </w:r>
            <w:r w:rsidRPr="00942159">
              <w:rPr>
                <w:sz w:val="24"/>
                <w:vertAlign w:val="superscript"/>
              </w:rPr>
              <w:t>st</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All Saints Day</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2</w:t>
            </w:r>
            <w:r w:rsidRPr="00942159">
              <w:rPr>
                <w:sz w:val="24"/>
                <w:vertAlign w:val="superscript"/>
              </w:rPr>
              <w:t>nd</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 xml:space="preserve">Commemoration of All the Faithful Departed </w:t>
            </w:r>
          </w:p>
          <w:p w:rsidR="00C12138" w:rsidRPr="00942159" w:rsidRDefault="00C12138" w:rsidP="00E51AF1">
            <w:pPr>
              <w:jc w:val="center"/>
              <w:rPr>
                <w:sz w:val="24"/>
              </w:rPr>
            </w:pPr>
            <w:r w:rsidRPr="00942159">
              <w:rPr>
                <w:sz w:val="24"/>
              </w:rPr>
              <w:t>(All Souls Day)</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3</w:t>
            </w:r>
            <w:r w:rsidRPr="00942159">
              <w:rPr>
                <w:sz w:val="24"/>
                <w:vertAlign w:val="superscript"/>
              </w:rPr>
              <w:t>rd</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 xml:space="preserve">St </w:t>
            </w:r>
            <w:proofErr w:type="spellStart"/>
            <w:r w:rsidRPr="00942159">
              <w:rPr>
                <w:sz w:val="24"/>
              </w:rPr>
              <w:t>Winefride</w:t>
            </w:r>
            <w:proofErr w:type="spellEnd"/>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6</w:t>
            </w:r>
            <w:r w:rsidRPr="00942159">
              <w:rPr>
                <w:sz w:val="24"/>
                <w:vertAlign w:val="superscript"/>
              </w:rPr>
              <w:t>th</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 xml:space="preserve">St </w:t>
            </w:r>
            <w:proofErr w:type="spellStart"/>
            <w:r w:rsidRPr="00942159">
              <w:rPr>
                <w:sz w:val="24"/>
              </w:rPr>
              <w:t>Illtud</w:t>
            </w:r>
            <w:proofErr w:type="spellEnd"/>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8</w:t>
            </w:r>
            <w:r w:rsidRPr="00942159">
              <w:rPr>
                <w:sz w:val="24"/>
                <w:vertAlign w:val="superscript"/>
              </w:rPr>
              <w:t>th</w:t>
            </w:r>
          </w:p>
        </w:tc>
        <w:tc>
          <w:tcPr>
            <w:tcW w:w="4962" w:type="dxa"/>
            <w:shd w:val="clear" w:color="auto" w:fill="auto"/>
          </w:tcPr>
          <w:p w:rsidR="00C12138" w:rsidRPr="00942159" w:rsidRDefault="00C12138" w:rsidP="00E51AF1">
            <w:pPr>
              <w:jc w:val="center"/>
              <w:rPr>
                <w:sz w:val="24"/>
              </w:rPr>
            </w:pPr>
            <w:r w:rsidRPr="00942159">
              <w:rPr>
                <w:sz w:val="24"/>
              </w:rPr>
              <w:t>All the Saints of Wales</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9</w:t>
            </w:r>
            <w:r w:rsidRPr="00942159">
              <w:rPr>
                <w:sz w:val="24"/>
                <w:vertAlign w:val="superscript"/>
              </w:rPr>
              <w:t>th</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Dedication of the Lateran Basilica</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14</w:t>
            </w:r>
            <w:r w:rsidRPr="00942159">
              <w:rPr>
                <w:sz w:val="24"/>
                <w:vertAlign w:val="superscript"/>
              </w:rPr>
              <w:t>th</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 xml:space="preserve">St </w:t>
            </w:r>
            <w:proofErr w:type="spellStart"/>
            <w:r w:rsidRPr="00942159">
              <w:rPr>
                <w:sz w:val="24"/>
              </w:rPr>
              <w:t>Dyfrig</w:t>
            </w:r>
            <w:proofErr w:type="spellEnd"/>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21</w:t>
            </w:r>
            <w:r w:rsidRPr="00942159">
              <w:rPr>
                <w:sz w:val="24"/>
                <w:vertAlign w:val="superscript"/>
              </w:rPr>
              <w:t>st</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Presentation of the Blessed Virgin Mary</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22</w:t>
            </w:r>
            <w:r w:rsidRPr="00942159">
              <w:rPr>
                <w:sz w:val="24"/>
                <w:vertAlign w:val="superscript"/>
              </w:rPr>
              <w:t>nd</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St Cecilia</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28</w:t>
            </w:r>
            <w:r w:rsidRPr="00942159">
              <w:rPr>
                <w:sz w:val="24"/>
                <w:vertAlign w:val="superscript"/>
              </w:rPr>
              <w:t>th</w:t>
            </w:r>
          </w:p>
        </w:tc>
        <w:tc>
          <w:tcPr>
            <w:tcW w:w="4962" w:type="dxa"/>
            <w:shd w:val="clear" w:color="auto" w:fill="auto"/>
          </w:tcPr>
          <w:p w:rsidR="00C12138" w:rsidRPr="00942159" w:rsidRDefault="00C12138" w:rsidP="00E51AF1">
            <w:pPr>
              <w:jc w:val="center"/>
              <w:rPr>
                <w:sz w:val="24"/>
              </w:rPr>
            </w:pPr>
            <w:r w:rsidRPr="00942159">
              <w:rPr>
                <w:sz w:val="24"/>
              </w:rPr>
              <w:t>ACN Red Wednesday</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November 30</w:t>
            </w:r>
            <w:r w:rsidRPr="00942159">
              <w:rPr>
                <w:sz w:val="24"/>
                <w:vertAlign w:val="superscript"/>
              </w:rPr>
              <w:t>th</w:t>
            </w:r>
            <w:r w:rsidRPr="00942159">
              <w:rPr>
                <w:sz w:val="24"/>
              </w:rPr>
              <w:t xml:space="preserve"> </w:t>
            </w:r>
          </w:p>
        </w:tc>
        <w:tc>
          <w:tcPr>
            <w:tcW w:w="4962" w:type="dxa"/>
            <w:shd w:val="clear" w:color="auto" w:fill="auto"/>
          </w:tcPr>
          <w:p w:rsidR="00C12138" w:rsidRPr="00942159" w:rsidRDefault="00C12138" w:rsidP="00E51AF1">
            <w:pPr>
              <w:jc w:val="center"/>
              <w:rPr>
                <w:sz w:val="24"/>
              </w:rPr>
            </w:pPr>
            <w:r w:rsidRPr="00942159">
              <w:rPr>
                <w:sz w:val="24"/>
              </w:rPr>
              <w:t>St Andrew, Apostle</w:t>
            </w:r>
          </w:p>
        </w:tc>
      </w:tr>
      <w:tr w:rsidR="00C12138" w:rsidRPr="00942159" w:rsidTr="00942159">
        <w:tc>
          <w:tcPr>
            <w:tcW w:w="3118" w:type="dxa"/>
            <w:shd w:val="clear" w:color="auto" w:fill="auto"/>
          </w:tcPr>
          <w:p w:rsidR="00C12138" w:rsidRPr="00942159" w:rsidRDefault="00C12138" w:rsidP="00942159">
            <w:pPr>
              <w:rPr>
                <w:sz w:val="24"/>
              </w:rPr>
            </w:pPr>
            <w:r w:rsidRPr="00942159">
              <w:rPr>
                <w:sz w:val="24"/>
              </w:rPr>
              <w:t>Last Sunday in Ordinary time</w:t>
            </w:r>
          </w:p>
        </w:tc>
        <w:tc>
          <w:tcPr>
            <w:tcW w:w="4962" w:type="dxa"/>
            <w:shd w:val="clear" w:color="auto" w:fill="auto"/>
          </w:tcPr>
          <w:p w:rsidR="00C12138" w:rsidRPr="00942159" w:rsidRDefault="00C12138" w:rsidP="00E51AF1">
            <w:pPr>
              <w:jc w:val="center"/>
              <w:rPr>
                <w:sz w:val="24"/>
              </w:rPr>
            </w:pPr>
            <w:r w:rsidRPr="00942159">
              <w:rPr>
                <w:sz w:val="24"/>
              </w:rPr>
              <w:t>Christ the King</w:t>
            </w:r>
          </w:p>
        </w:tc>
      </w:tr>
    </w:tbl>
    <w:p w:rsidR="00C12138" w:rsidRPr="00942159" w:rsidRDefault="00C12138" w:rsidP="00C12138">
      <w:pPr>
        <w:jc w:val="center"/>
        <w:rPr>
          <w:i/>
        </w:rPr>
      </w:pPr>
    </w:p>
    <w:p w:rsidR="00C12138" w:rsidRPr="00942159" w:rsidRDefault="00C12138" w:rsidP="00C12138">
      <w:pPr>
        <w:jc w:val="center"/>
        <w:rPr>
          <w:b/>
          <w:sz w:val="32"/>
        </w:rPr>
      </w:pPr>
      <w:r w:rsidRPr="00942159">
        <w:rPr>
          <w:b/>
          <w:sz w:val="32"/>
        </w:rPr>
        <w:t>December</w:t>
      </w:r>
    </w:p>
    <w:p w:rsidR="00C12138" w:rsidRPr="00942159" w:rsidRDefault="00C12138" w:rsidP="00C12138">
      <w:pPr>
        <w:jc w:val="center"/>
        <w:rPr>
          <w:sz w:val="8"/>
          <w:szCs w:val="8"/>
          <w:u w:val="single"/>
        </w:rPr>
      </w:pPr>
    </w:p>
    <w:p w:rsidR="00C12138" w:rsidRDefault="00C12138" w:rsidP="00C12138">
      <w:pPr>
        <w:jc w:val="center"/>
        <w:rPr>
          <w:i/>
          <w:sz w:val="8"/>
          <w:szCs w:val="8"/>
        </w:rPr>
      </w:pPr>
      <w:r w:rsidRPr="00942159">
        <w:rPr>
          <w:i/>
        </w:rPr>
        <w:t xml:space="preserve">Advent is a time of expectation for the second coming of Christ at the end of time and preparation to celebrate the birth of Christ at Christmas.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245"/>
      </w:tblGrid>
      <w:tr w:rsidR="002A38FD" w:rsidRPr="00C12138" w:rsidTr="002A38FD">
        <w:tc>
          <w:tcPr>
            <w:tcW w:w="2835" w:type="dxa"/>
            <w:tcBorders>
              <w:top w:val="single" w:sz="4" w:space="0" w:color="auto"/>
              <w:left w:val="single" w:sz="4" w:space="0" w:color="auto"/>
              <w:bottom w:val="single" w:sz="4" w:space="0" w:color="auto"/>
              <w:right w:val="single" w:sz="4" w:space="0" w:color="auto"/>
            </w:tcBorders>
            <w:shd w:val="clear" w:color="auto" w:fill="auto"/>
          </w:tcPr>
          <w:p w:rsidR="002A38FD" w:rsidRPr="00C12138" w:rsidRDefault="002A38FD" w:rsidP="002A38FD">
            <w:pPr>
              <w:rPr>
                <w:sz w:val="24"/>
              </w:rPr>
            </w:pPr>
            <w:r>
              <w:rPr>
                <w:sz w:val="24"/>
              </w:rPr>
              <w:t>Date</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3</w:t>
            </w:r>
            <w:r w:rsidRPr="00942159">
              <w:rPr>
                <w:sz w:val="24"/>
                <w:vertAlign w:val="superscript"/>
              </w:rPr>
              <w:t>rd</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Francis Xavier</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6</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Nicholas</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8</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Immaculate Conception of the Blessed Virgin Mary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10</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John Roberts</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13</w:t>
            </w:r>
            <w:r w:rsidRPr="00942159">
              <w:rPr>
                <w:sz w:val="24"/>
                <w:vertAlign w:val="superscript"/>
              </w:rPr>
              <w:t xml:space="preserve">th </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Lucy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14</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John of the Cross</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27</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John</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December 28</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Holy Innocents</w:t>
            </w:r>
          </w:p>
        </w:tc>
      </w:tr>
    </w:tbl>
    <w:p w:rsidR="00C12138" w:rsidRPr="00942159" w:rsidRDefault="00C12138" w:rsidP="00C12138">
      <w:pPr>
        <w:jc w:val="center"/>
      </w:pPr>
    </w:p>
    <w:p w:rsidR="00C12138" w:rsidRPr="00942159" w:rsidRDefault="00C12138" w:rsidP="00C12138">
      <w:pPr>
        <w:jc w:val="center"/>
      </w:pPr>
      <w:r w:rsidRPr="00942159">
        <w:rPr>
          <w:i/>
        </w:rPr>
        <w:t>Liturgically, the Christmas season extends to the feast of the Baptism of the Lord, the Sunday after the Epiphany.</w:t>
      </w:r>
      <w:r w:rsidRPr="00942159">
        <w:t xml:space="preserve"> </w:t>
      </w:r>
    </w:p>
    <w:p w:rsidR="00C12138" w:rsidRPr="00942159" w:rsidRDefault="00C12138" w:rsidP="00C12138">
      <w:pPr>
        <w:jc w:val="center"/>
        <w:rPr>
          <w:sz w:val="8"/>
          <w:u w:val="single"/>
        </w:rPr>
      </w:pPr>
    </w:p>
    <w:p w:rsidR="00C12138" w:rsidRPr="00942159" w:rsidRDefault="00C12138" w:rsidP="00C12138">
      <w:pPr>
        <w:jc w:val="center"/>
        <w:rPr>
          <w:b/>
          <w:sz w:val="28"/>
          <w:szCs w:val="28"/>
        </w:rPr>
      </w:pPr>
      <w:r w:rsidRPr="00942159">
        <w:rPr>
          <w:b/>
          <w:sz w:val="28"/>
          <w:szCs w:val="28"/>
        </w:rPr>
        <w:t>January</w:t>
      </w:r>
    </w:p>
    <w:p w:rsidR="00C12138" w:rsidRPr="00942159" w:rsidRDefault="00C12138" w:rsidP="00C12138">
      <w:pPr>
        <w:jc w:val="center"/>
        <w:rPr>
          <w:sz w:val="14"/>
          <w:u w:val="single"/>
        </w:rPr>
      </w:pPr>
    </w:p>
    <w:tbl>
      <w:tblPr>
        <w:tblW w:w="808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245"/>
      </w:tblGrid>
      <w:tr w:rsidR="002A38FD" w:rsidRPr="00942159" w:rsidTr="00942159">
        <w:tc>
          <w:tcPr>
            <w:tcW w:w="2835" w:type="dxa"/>
            <w:shd w:val="clear" w:color="auto" w:fill="auto"/>
          </w:tcPr>
          <w:p w:rsidR="002A38FD" w:rsidRPr="00C12138" w:rsidRDefault="002A38FD" w:rsidP="00E51AF1">
            <w:pPr>
              <w:jc w:val="center"/>
              <w:rPr>
                <w:sz w:val="24"/>
              </w:rPr>
            </w:pPr>
            <w:r>
              <w:rPr>
                <w:sz w:val="24"/>
              </w:rPr>
              <w:t>Date</w:t>
            </w:r>
          </w:p>
        </w:tc>
        <w:tc>
          <w:tcPr>
            <w:tcW w:w="5245"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1</w:t>
            </w:r>
            <w:r w:rsidRPr="00942159">
              <w:rPr>
                <w:sz w:val="24"/>
                <w:vertAlign w:val="superscript"/>
              </w:rPr>
              <w:t>st</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Mary, Mother of God</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6</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Epiphany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Sunday after the Epiphany</w:t>
            </w:r>
          </w:p>
        </w:tc>
        <w:tc>
          <w:tcPr>
            <w:tcW w:w="5245" w:type="dxa"/>
            <w:shd w:val="clear" w:color="auto" w:fill="auto"/>
          </w:tcPr>
          <w:p w:rsidR="00C12138" w:rsidRPr="00942159" w:rsidRDefault="00C12138" w:rsidP="00E51AF1">
            <w:pPr>
              <w:jc w:val="center"/>
              <w:rPr>
                <w:sz w:val="24"/>
              </w:rPr>
            </w:pPr>
            <w:r w:rsidRPr="00942159">
              <w:rPr>
                <w:sz w:val="24"/>
              </w:rPr>
              <w:t>Baptism of our Lord</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18</w:t>
            </w:r>
            <w:r w:rsidRPr="00942159">
              <w:rPr>
                <w:sz w:val="24"/>
                <w:vertAlign w:val="superscript"/>
              </w:rPr>
              <w:t>th</w:t>
            </w:r>
            <w:r w:rsidRPr="00942159">
              <w:rPr>
                <w:sz w:val="24"/>
              </w:rPr>
              <w:t xml:space="preserve"> – 25</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Week of Prayer for Christian Unity</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25</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 xml:space="preserve">Conversion of St Paul </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28</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Thomas Aquinas</w:t>
            </w:r>
          </w:p>
        </w:tc>
      </w:tr>
      <w:tr w:rsidR="00C12138" w:rsidRPr="00942159" w:rsidTr="00942159">
        <w:tc>
          <w:tcPr>
            <w:tcW w:w="2835" w:type="dxa"/>
            <w:shd w:val="clear" w:color="auto" w:fill="auto"/>
          </w:tcPr>
          <w:p w:rsidR="00C12138" w:rsidRPr="00942159" w:rsidRDefault="00C12138" w:rsidP="00942159">
            <w:pPr>
              <w:rPr>
                <w:sz w:val="24"/>
              </w:rPr>
            </w:pPr>
            <w:r w:rsidRPr="00942159">
              <w:rPr>
                <w:sz w:val="24"/>
              </w:rPr>
              <w:t>January 31</w:t>
            </w:r>
            <w:r w:rsidRPr="00942159">
              <w:rPr>
                <w:sz w:val="24"/>
                <w:vertAlign w:val="superscript"/>
              </w:rPr>
              <w:t>st</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John Bosco</w:t>
            </w:r>
          </w:p>
        </w:tc>
      </w:tr>
    </w:tbl>
    <w:p w:rsidR="00C12138" w:rsidRPr="00942159" w:rsidRDefault="00C12138" w:rsidP="00C12138">
      <w:pPr>
        <w:jc w:val="center"/>
        <w:rPr>
          <w:sz w:val="24"/>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942159" w:rsidRDefault="00942159" w:rsidP="00C12138">
      <w:pPr>
        <w:jc w:val="center"/>
        <w:rPr>
          <w:u w:val="single"/>
        </w:rPr>
      </w:pPr>
    </w:p>
    <w:p w:rsidR="00C12138" w:rsidRPr="00942159" w:rsidRDefault="00C12138" w:rsidP="00C12138">
      <w:pPr>
        <w:jc w:val="center"/>
        <w:rPr>
          <w:b/>
          <w:sz w:val="32"/>
        </w:rPr>
      </w:pPr>
      <w:r w:rsidRPr="00942159">
        <w:rPr>
          <w:b/>
          <w:sz w:val="32"/>
        </w:rPr>
        <w:t xml:space="preserve">February </w:t>
      </w:r>
    </w:p>
    <w:p w:rsidR="00C12138" w:rsidRPr="00942159" w:rsidRDefault="00C12138" w:rsidP="00C12138">
      <w:pPr>
        <w:jc w:val="center"/>
        <w:rPr>
          <w:sz w:val="8"/>
          <w:u w:val="single"/>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245"/>
      </w:tblGrid>
      <w:tr w:rsidR="002A38FD" w:rsidRPr="00942159" w:rsidTr="00942159">
        <w:tc>
          <w:tcPr>
            <w:tcW w:w="2835" w:type="dxa"/>
            <w:shd w:val="clear" w:color="auto" w:fill="auto"/>
          </w:tcPr>
          <w:p w:rsidR="002A38FD" w:rsidRPr="00C12138" w:rsidRDefault="002A38FD" w:rsidP="00E51AF1">
            <w:pPr>
              <w:jc w:val="center"/>
              <w:rPr>
                <w:sz w:val="24"/>
              </w:rPr>
            </w:pPr>
            <w:r>
              <w:rPr>
                <w:sz w:val="24"/>
              </w:rPr>
              <w:t>Date</w:t>
            </w:r>
          </w:p>
        </w:tc>
        <w:tc>
          <w:tcPr>
            <w:tcW w:w="5245"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2835" w:type="dxa"/>
            <w:shd w:val="clear" w:color="auto" w:fill="auto"/>
          </w:tcPr>
          <w:p w:rsidR="00C12138" w:rsidRPr="00942159" w:rsidRDefault="00C12138" w:rsidP="00E51AF1">
            <w:pPr>
              <w:jc w:val="center"/>
              <w:rPr>
                <w:sz w:val="24"/>
              </w:rPr>
            </w:pPr>
            <w:r w:rsidRPr="00942159">
              <w:rPr>
                <w:sz w:val="24"/>
              </w:rPr>
              <w:t>February 2</w:t>
            </w:r>
            <w:r w:rsidRPr="00942159">
              <w:rPr>
                <w:sz w:val="24"/>
                <w:vertAlign w:val="superscript"/>
              </w:rPr>
              <w:t>nd</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Presentation of the Lord (Candlemas)</w:t>
            </w:r>
          </w:p>
        </w:tc>
      </w:tr>
      <w:tr w:rsidR="00C12138" w:rsidRPr="00942159" w:rsidTr="00942159">
        <w:tc>
          <w:tcPr>
            <w:tcW w:w="2835" w:type="dxa"/>
            <w:shd w:val="clear" w:color="auto" w:fill="auto"/>
          </w:tcPr>
          <w:p w:rsidR="00C12138" w:rsidRPr="00942159" w:rsidRDefault="00C12138" w:rsidP="00E51AF1">
            <w:pPr>
              <w:jc w:val="center"/>
              <w:rPr>
                <w:sz w:val="24"/>
              </w:rPr>
            </w:pPr>
            <w:r w:rsidRPr="00942159">
              <w:rPr>
                <w:sz w:val="24"/>
              </w:rPr>
              <w:t>February 3</w:t>
            </w:r>
            <w:r w:rsidRPr="00942159">
              <w:rPr>
                <w:sz w:val="24"/>
                <w:vertAlign w:val="superscript"/>
              </w:rPr>
              <w:t>rd</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St Blaise</w:t>
            </w:r>
          </w:p>
        </w:tc>
      </w:tr>
      <w:tr w:rsidR="00C12138" w:rsidRPr="00942159" w:rsidTr="00942159">
        <w:tc>
          <w:tcPr>
            <w:tcW w:w="2835" w:type="dxa"/>
            <w:shd w:val="clear" w:color="auto" w:fill="auto"/>
          </w:tcPr>
          <w:p w:rsidR="00C12138" w:rsidRPr="00942159" w:rsidRDefault="00C12138" w:rsidP="00E51AF1">
            <w:pPr>
              <w:jc w:val="center"/>
              <w:rPr>
                <w:sz w:val="24"/>
              </w:rPr>
            </w:pPr>
            <w:r w:rsidRPr="00942159">
              <w:rPr>
                <w:sz w:val="24"/>
              </w:rPr>
              <w:t>February 9</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 xml:space="preserve">St </w:t>
            </w:r>
            <w:proofErr w:type="spellStart"/>
            <w:r w:rsidRPr="00942159">
              <w:rPr>
                <w:sz w:val="24"/>
              </w:rPr>
              <w:t>Teilo</w:t>
            </w:r>
            <w:proofErr w:type="spellEnd"/>
          </w:p>
        </w:tc>
      </w:tr>
      <w:tr w:rsidR="00C12138" w:rsidRPr="00942159" w:rsidTr="00942159">
        <w:tc>
          <w:tcPr>
            <w:tcW w:w="2835" w:type="dxa"/>
            <w:shd w:val="clear" w:color="auto" w:fill="auto"/>
          </w:tcPr>
          <w:p w:rsidR="00C12138" w:rsidRPr="00942159" w:rsidRDefault="00C12138" w:rsidP="00E51AF1">
            <w:pPr>
              <w:jc w:val="center"/>
              <w:rPr>
                <w:sz w:val="24"/>
              </w:rPr>
            </w:pPr>
            <w:r w:rsidRPr="00942159">
              <w:rPr>
                <w:sz w:val="24"/>
              </w:rPr>
              <w:t>February 11</w:t>
            </w:r>
            <w:r w:rsidRPr="00942159">
              <w:rPr>
                <w:sz w:val="24"/>
                <w:vertAlign w:val="superscript"/>
              </w:rPr>
              <w:t>th</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Our Lady of Lourdes</w:t>
            </w:r>
          </w:p>
        </w:tc>
      </w:tr>
      <w:tr w:rsidR="00C12138" w:rsidRPr="00942159" w:rsidTr="00942159">
        <w:tc>
          <w:tcPr>
            <w:tcW w:w="2835" w:type="dxa"/>
            <w:shd w:val="clear" w:color="auto" w:fill="auto"/>
          </w:tcPr>
          <w:p w:rsidR="00C12138" w:rsidRPr="00942159" w:rsidRDefault="00C12138" w:rsidP="00E51AF1">
            <w:pPr>
              <w:jc w:val="center"/>
              <w:rPr>
                <w:sz w:val="24"/>
              </w:rPr>
            </w:pPr>
            <w:r w:rsidRPr="00942159">
              <w:rPr>
                <w:sz w:val="24"/>
              </w:rPr>
              <w:t>February 22</w:t>
            </w:r>
            <w:r w:rsidRPr="00942159">
              <w:rPr>
                <w:sz w:val="24"/>
                <w:vertAlign w:val="superscript"/>
              </w:rPr>
              <w:t>nd</w:t>
            </w:r>
            <w:r w:rsidRPr="00942159">
              <w:rPr>
                <w:sz w:val="24"/>
              </w:rPr>
              <w:t xml:space="preserve"> </w:t>
            </w:r>
          </w:p>
        </w:tc>
        <w:tc>
          <w:tcPr>
            <w:tcW w:w="5245" w:type="dxa"/>
            <w:shd w:val="clear" w:color="auto" w:fill="auto"/>
          </w:tcPr>
          <w:p w:rsidR="00C12138" w:rsidRPr="00942159" w:rsidRDefault="00C12138" w:rsidP="00E51AF1">
            <w:pPr>
              <w:jc w:val="center"/>
              <w:rPr>
                <w:sz w:val="24"/>
              </w:rPr>
            </w:pPr>
            <w:r w:rsidRPr="00942159">
              <w:rPr>
                <w:sz w:val="24"/>
              </w:rPr>
              <w:t xml:space="preserve">Chair of St Peter </w:t>
            </w:r>
          </w:p>
        </w:tc>
      </w:tr>
    </w:tbl>
    <w:p w:rsidR="00C12138" w:rsidRPr="00942159" w:rsidRDefault="00C12138" w:rsidP="00C12138">
      <w:pPr>
        <w:jc w:val="center"/>
        <w:rPr>
          <w:u w:val="single"/>
        </w:rPr>
      </w:pPr>
    </w:p>
    <w:p w:rsidR="00C12138" w:rsidRPr="00942159" w:rsidRDefault="00C12138" w:rsidP="00C12138">
      <w:pPr>
        <w:jc w:val="center"/>
        <w:rPr>
          <w:i/>
          <w:sz w:val="24"/>
        </w:rPr>
      </w:pPr>
      <w:r w:rsidRPr="00942159">
        <w:rPr>
          <w:i/>
          <w:sz w:val="24"/>
        </w:rPr>
        <w:t xml:space="preserve">Lent begins with Ash Wednesday and features in the second half of the Spring term. Prayer corners should now be very stark (e.g. no flowers) but with a focus to remind us that this is Lent (e.g. a cross of twigs, a crucifix </w:t>
      </w:r>
      <w:proofErr w:type="gramStart"/>
      <w:r w:rsidRPr="00942159">
        <w:rPr>
          <w:i/>
          <w:sz w:val="24"/>
        </w:rPr>
        <w:t xml:space="preserve">etc) </w:t>
      </w:r>
      <w:r w:rsidR="00942159">
        <w:rPr>
          <w:i/>
          <w:sz w:val="24"/>
        </w:rPr>
        <w:t xml:space="preserve">  </w:t>
      </w:r>
      <w:proofErr w:type="gramEnd"/>
      <w:r w:rsidR="00942159">
        <w:rPr>
          <w:i/>
          <w:sz w:val="24"/>
        </w:rPr>
        <w:t xml:space="preserve">    </w:t>
      </w:r>
      <w:r w:rsidRPr="00942159">
        <w:rPr>
          <w:i/>
          <w:sz w:val="24"/>
        </w:rPr>
        <w:t>CAFOD Lent Fast Day is on the</w:t>
      </w:r>
      <w:r w:rsidR="00942159">
        <w:rPr>
          <w:i/>
          <w:sz w:val="24"/>
        </w:rPr>
        <w:t xml:space="preserve"> Friday of the first week in Lent.</w:t>
      </w:r>
      <w:r w:rsidRPr="00942159">
        <w:rPr>
          <w:i/>
          <w:sz w:val="24"/>
        </w:rPr>
        <w:t>.</w:t>
      </w:r>
    </w:p>
    <w:p w:rsidR="00C12138" w:rsidRPr="00942159" w:rsidRDefault="00C12138" w:rsidP="00C12138">
      <w:pPr>
        <w:jc w:val="center"/>
        <w:rPr>
          <w:i/>
        </w:rPr>
      </w:pPr>
    </w:p>
    <w:p w:rsidR="00C12138" w:rsidRPr="002A38FD" w:rsidRDefault="00C12138" w:rsidP="00C12138">
      <w:pPr>
        <w:jc w:val="center"/>
        <w:rPr>
          <w:b/>
          <w:sz w:val="32"/>
        </w:rPr>
      </w:pPr>
      <w:r w:rsidRPr="002A38FD">
        <w:rPr>
          <w:b/>
          <w:sz w:val="32"/>
        </w:rPr>
        <w:t>March</w:t>
      </w:r>
    </w:p>
    <w:p w:rsidR="00C12138" w:rsidRPr="002A38FD" w:rsidRDefault="00C12138" w:rsidP="00C12138">
      <w:pPr>
        <w:jc w:val="center"/>
        <w:rPr>
          <w:sz w:val="8"/>
          <w:u w:val="single"/>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4820"/>
      </w:tblGrid>
      <w:tr w:rsidR="002A38FD" w:rsidRPr="00942159" w:rsidTr="00942159">
        <w:tc>
          <w:tcPr>
            <w:tcW w:w="3260" w:type="dxa"/>
            <w:shd w:val="clear" w:color="auto" w:fill="auto"/>
          </w:tcPr>
          <w:p w:rsidR="002A38FD" w:rsidRPr="00C12138" w:rsidRDefault="002A38FD" w:rsidP="00E51AF1">
            <w:pPr>
              <w:jc w:val="center"/>
              <w:rPr>
                <w:sz w:val="24"/>
              </w:rPr>
            </w:pPr>
            <w:r>
              <w:rPr>
                <w:sz w:val="24"/>
              </w:rPr>
              <w:t>Date</w:t>
            </w:r>
          </w:p>
        </w:tc>
        <w:tc>
          <w:tcPr>
            <w:tcW w:w="4820"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March 1</w:t>
            </w:r>
            <w:r w:rsidRPr="00942159">
              <w:rPr>
                <w:sz w:val="24"/>
                <w:vertAlign w:val="superscript"/>
              </w:rPr>
              <w:t>st</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St David</w:t>
            </w:r>
          </w:p>
        </w:tc>
      </w:tr>
      <w:tr w:rsidR="00C12138" w:rsidRPr="00942159" w:rsidTr="00942159">
        <w:tc>
          <w:tcPr>
            <w:tcW w:w="3260" w:type="dxa"/>
            <w:shd w:val="clear" w:color="auto" w:fill="auto"/>
          </w:tcPr>
          <w:p w:rsidR="00C12138" w:rsidRPr="00942159" w:rsidRDefault="00C12138" w:rsidP="00942159">
            <w:pPr>
              <w:rPr>
                <w:sz w:val="24"/>
              </w:rPr>
            </w:pPr>
            <w:r w:rsidRPr="00942159">
              <w:rPr>
                <w:i/>
                <w:sz w:val="24"/>
              </w:rPr>
              <w:t>Friday of the 1</w:t>
            </w:r>
            <w:proofErr w:type="gramStart"/>
            <w:r w:rsidRPr="00942159">
              <w:rPr>
                <w:i/>
                <w:sz w:val="24"/>
                <w:vertAlign w:val="superscript"/>
              </w:rPr>
              <w:t>st</w:t>
            </w:r>
            <w:r w:rsidRPr="00942159">
              <w:rPr>
                <w:i/>
                <w:sz w:val="24"/>
              </w:rPr>
              <w:t xml:space="preserve">  Week</w:t>
            </w:r>
            <w:proofErr w:type="gramEnd"/>
            <w:r w:rsidRPr="00942159">
              <w:rPr>
                <w:i/>
                <w:sz w:val="24"/>
              </w:rPr>
              <w:t xml:space="preserve"> in Lent</w:t>
            </w:r>
          </w:p>
        </w:tc>
        <w:tc>
          <w:tcPr>
            <w:tcW w:w="4820" w:type="dxa"/>
            <w:shd w:val="clear" w:color="auto" w:fill="auto"/>
          </w:tcPr>
          <w:p w:rsidR="00C12138" w:rsidRPr="00942159" w:rsidRDefault="00C12138" w:rsidP="00E51AF1">
            <w:pPr>
              <w:jc w:val="center"/>
              <w:rPr>
                <w:sz w:val="24"/>
              </w:rPr>
            </w:pPr>
            <w:r w:rsidRPr="00942159">
              <w:rPr>
                <w:sz w:val="24"/>
              </w:rPr>
              <w:t>CAFOD Lent Fast Day</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March 17</w:t>
            </w:r>
            <w:r w:rsidRPr="00942159">
              <w:rPr>
                <w:sz w:val="24"/>
                <w:vertAlign w:val="superscript"/>
              </w:rPr>
              <w:t>th</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St Patrick</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March 19</w:t>
            </w:r>
            <w:r w:rsidRPr="00942159">
              <w:rPr>
                <w:sz w:val="24"/>
                <w:vertAlign w:val="superscript"/>
              </w:rPr>
              <w:t>th</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 xml:space="preserve">St Joseph </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March 25</w:t>
            </w:r>
            <w:r w:rsidRPr="00942159">
              <w:rPr>
                <w:sz w:val="24"/>
                <w:vertAlign w:val="superscript"/>
              </w:rPr>
              <w:t>th</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 xml:space="preserve">The Annunciation </w:t>
            </w:r>
          </w:p>
        </w:tc>
      </w:tr>
    </w:tbl>
    <w:p w:rsidR="00C12138" w:rsidRPr="00942159" w:rsidRDefault="00C12138" w:rsidP="00C12138">
      <w:pPr>
        <w:jc w:val="center"/>
        <w:rPr>
          <w:u w:val="single"/>
        </w:rPr>
      </w:pPr>
    </w:p>
    <w:p w:rsidR="00C12138" w:rsidRPr="00942159" w:rsidRDefault="00C12138" w:rsidP="00C12138">
      <w:pPr>
        <w:jc w:val="center"/>
        <w:rPr>
          <w:i/>
          <w:sz w:val="24"/>
        </w:rPr>
      </w:pPr>
      <w:r w:rsidRPr="00942159">
        <w:rPr>
          <w:i/>
          <w:sz w:val="24"/>
        </w:rPr>
        <w:t xml:space="preserve">Easter – there should now be a sense of celebration and joy in the Resurrection. White and gold should be used as well as flowers, candles and banners and the word ‘Alleluia’ for decoration. </w:t>
      </w:r>
    </w:p>
    <w:p w:rsidR="00C12138" w:rsidRPr="002A38FD" w:rsidRDefault="00C12138" w:rsidP="00C12138">
      <w:pPr>
        <w:jc w:val="center"/>
        <w:rPr>
          <w:i/>
          <w:sz w:val="8"/>
        </w:rPr>
      </w:pPr>
    </w:p>
    <w:p w:rsidR="002A38FD" w:rsidRDefault="00C12138" w:rsidP="00C12138">
      <w:pPr>
        <w:jc w:val="center"/>
        <w:rPr>
          <w:i/>
          <w:sz w:val="24"/>
        </w:rPr>
      </w:pPr>
      <w:r w:rsidRPr="00942159">
        <w:rPr>
          <w:i/>
          <w:sz w:val="24"/>
        </w:rPr>
        <w:t>Important days include</w:t>
      </w:r>
    </w:p>
    <w:p w:rsidR="002A38FD" w:rsidRPr="002A38FD" w:rsidRDefault="00C12138" w:rsidP="002A38FD">
      <w:pPr>
        <w:pStyle w:val="ListParagraph"/>
        <w:numPr>
          <w:ilvl w:val="3"/>
          <w:numId w:val="27"/>
        </w:numPr>
        <w:rPr>
          <w:i/>
          <w:sz w:val="24"/>
        </w:rPr>
      </w:pPr>
      <w:r w:rsidRPr="002A38FD">
        <w:rPr>
          <w:i/>
          <w:sz w:val="24"/>
        </w:rPr>
        <w:t xml:space="preserve">Ascension Thursday </w:t>
      </w:r>
    </w:p>
    <w:p w:rsidR="00C12138" w:rsidRPr="002A38FD" w:rsidRDefault="00C12138" w:rsidP="002A38FD">
      <w:pPr>
        <w:pStyle w:val="ListParagraph"/>
        <w:numPr>
          <w:ilvl w:val="3"/>
          <w:numId w:val="27"/>
        </w:numPr>
        <w:rPr>
          <w:i/>
          <w:sz w:val="24"/>
        </w:rPr>
      </w:pPr>
      <w:r w:rsidRPr="002A38FD">
        <w:rPr>
          <w:i/>
          <w:sz w:val="24"/>
        </w:rPr>
        <w:t xml:space="preserve">Pentecost Sunday. </w:t>
      </w:r>
    </w:p>
    <w:p w:rsidR="00C12138" w:rsidRPr="002A38FD" w:rsidRDefault="00C12138" w:rsidP="00C12138">
      <w:pPr>
        <w:jc w:val="center"/>
        <w:rPr>
          <w:i/>
          <w:sz w:val="8"/>
        </w:rPr>
      </w:pPr>
    </w:p>
    <w:p w:rsidR="00C12138" w:rsidRPr="00942159" w:rsidRDefault="00C12138" w:rsidP="00C12138">
      <w:pPr>
        <w:jc w:val="center"/>
        <w:rPr>
          <w:b/>
          <w:sz w:val="32"/>
        </w:rPr>
      </w:pPr>
      <w:r w:rsidRPr="00942159">
        <w:rPr>
          <w:b/>
          <w:sz w:val="32"/>
        </w:rPr>
        <w:t>April</w:t>
      </w:r>
    </w:p>
    <w:p w:rsidR="00C12138" w:rsidRPr="00942159" w:rsidRDefault="00C12138" w:rsidP="00C12138">
      <w:pPr>
        <w:jc w:val="cente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4820"/>
      </w:tblGrid>
      <w:tr w:rsidR="002A38FD" w:rsidRPr="00942159" w:rsidTr="00942159">
        <w:tc>
          <w:tcPr>
            <w:tcW w:w="3260" w:type="dxa"/>
            <w:shd w:val="clear" w:color="auto" w:fill="auto"/>
          </w:tcPr>
          <w:p w:rsidR="002A38FD" w:rsidRPr="00C12138" w:rsidRDefault="002A38FD" w:rsidP="00E51AF1">
            <w:pPr>
              <w:jc w:val="center"/>
              <w:rPr>
                <w:sz w:val="24"/>
              </w:rPr>
            </w:pPr>
            <w:r>
              <w:rPr>
                <w:sz w:val="24"/>
              </w:rPr>
              <w:t>Date</w:t>
            </w:r>
          </w:p>
        </w:tc>
        <w:tc>
          <w:tcPr>
            <w:tcW w:w="4820"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April 23</w:t>
            </w:r>
            <w:r w:rsidRPr="00942159">
              <w:rPr>
                <w:sz w:val="24"/>
                <w:vertAlign w:val="superscript"/>
              </w:rPr>
              <w:t>rd</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St George</w:t>
            </w:r>
          </w:p>
        </w:tc>
      </w:tr>
      <w:tr w:rsidR="00C12138" w:rsidRPr="00942159" w:rsidTr="00942159">
        <w:tc>
          <w:tcPr>
            <w:tcW w:w="3260" w:type="dxa"/>
            <w:shd w:val="clear" w:color="auto" w:fill="auto"/>
          </w:tcPr>
          <w:p w:rsidR="00C12138" w:rsidRPr="00942159" w:rsidRDefault="00C12138" w:rsidP="00942159">
            <w:pPr>
              <w:rPr>
                <w:sz w:val="24"/>
              </w:rPr>
            </w:pPr>
            <w:r w:rsidRPr="00942159">
              <w:rPr>
                <w:sz w:val="24"/>
              </w:rPr>
              <w:t>April 25</w:t>
            </w:r>
            <w:r w:rsidRPr="00942159">
              <w:rPr>
                <w:sz w:val="24"/>
                <w:vertAlign w:val="superscript"/>
              </w:rPr>
              <w:t>th</w:t>
            </w:r>
            <w:r w:rsidRPr="00942159">
              <w:rPr>
                <w:sz w:val="24"/>
              </w:rPr>
              <w:t xml:space="preserve"> </w:t>
            </w:r>
          </w:p>
        </w:tc>
        <w:tc>
          <w:tcPr>
            <w:tcW w:w="4820" w:type="dxa"/>
            <w:shd w:val="clear" w:color="auto" w:fill="auto"/>
          </w:tcPr>
          <w:p w:rsidR="00C12138" w:rsidRPr="00942159" w:rsidRDefault="00C12138" w:rsidP="00E51AF1">
            <w:pPr>
              <w:jc w:val="center"/>
              <w:rPr>
                <w:sz w:val="24"/>
              </w:rPr>
            </w:pPr>
            <w:r w:rsidRPr="00942159">
              <w:rPr>
                <w:sz w:val="24"/>
              </w:rPr>
              <w:t>St Mark (Evangelist)</w:t>
            </w:r>
          </w:p>
        </w:tc>
      </w:tr>
    </w:tbl>
    <w:p w:rsidR="00C12138" w:rsidRPr="00942159" w:rsidRDefault="00C12138" w:rsidP="00C12138">
      <w:pPr>
        <w:jc w:val="center"/>
      </w:pPr>
    </w:p>
    <w:p w:rsidR="00C12138" w:rsidRPr="00942159" w:rsidRDefault="00C12138" w:rsidP="00C12138">
      <w:pPr>
        <w:jc w:val="center"/>
        <w:rPr>
          <w:b/>
          <w:sz w:val="32"/>
        </w:rPr>
      </w:pPr>
      <w:r w:rsidRPr="00942159">
        <w:rPr>
          <w:b/>
          <w:sz w:val="32"/>
        </w:rPr>
        <w:t>May</w:t>
      </w:r>
    </w:p>
    <w:p w:rsidR="00C12138" w:rsidRPr="00942159" w:rsidRDefault="00C12138" w:rsidP="00C12138">
      <w:pPr>
        <w:jc w:val="center"/>
        <w:rPr>
          <w:i/>
          <w:sz w:val="24"/>
        </w:rPr>
      </w:pPr>
      <w:r w:rsidRPr="00942159">
        <w:rPr>
          <w:i/>
          <w:sz w:val="24"/>
        </w:rPr>
        <w:t xml:space="preserve">May is the month dedicated to Our Lady. </w:t>
      </w:r>
    </w:p>
    <w:p w:rsidR="00C12138" w:rsidRPr="002A38FD" w:rsidRDefault="00C12138" w:rsidP="00C12138">
      <w:pPr>
        <w:jc w:val="center"/>
        <w:rPr>
          <w:i/>
          <w:sz w:val="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4820"/>
      </w:tblGrid>
      <w:tr w:rsidR="002A38FD" w:rsidRPr="00942159" w:rsidTr="002A38FD">
        <w:tc>
          <w:tcPr>
            <w:tcW w:w="3260" w:type="dxa"/>
            <w:shd w:val="clear" w:color="auto" w:fill="auto"/>
          </w:tcPr>
          <w:p w:rsidR="002A38FD" w:rsidRPr="00C12138" w:rsidRDefault="002A38FD" w:rsidP="00E51AF1">
            <w:pPr>
              <w:jc w:val="center"/>
              <w:rPr>
                <w:sz w:val="24"/>
              </w:rPr>
            </w:pPr>
            <w:r>
              <w:rPr>
                <w:sz w:val="24"/>
              </w:rPr>
              <w:t>Date</w:t>
            </w:r>
          </w:p>
        </w:tc>
        <w:tc>
          <w:tcPr>
            <w:tcW w:w="4820"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1</w:t>
            </w:r>
            <w:r w:rsidRPr="002A38FD">
              <w:rPr>
                <w:sz w:val="24"/>
                <w:vertAlign w:val="superscript"/>
              </w:rPr>
              <w:t>st</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St Joseph the Worker</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3</w:t>
            </w:r>
            <w:r w:rsidRPr="002A38FD">
              <w:rPr>
                <w:sz w:val="24"/>
                <w:vertAlign w:val="superscript"/>
              </w:rPr>
              <w:t>rd</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St Philip and St James (Apostles)</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4</w:t>
            </w:r>
            <w:r w:rsidRPr="002A38FD">
              <w:rPr>
                <w:sz w:val="24"/>
                <w:vertAlign w:val="superscript"/>
              </w:rPr>
              <w:t>th</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Blessed Martyrs of England and Wales</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13</w:t>
            </w:r>
            <w:r w:rsidRPr="002A38FD">
              <w:rPr>
                <w:sz w:val="24"/>
                <w:vertAlign w:val="superscript"/>
              </w:rPr>
              <w:t>th</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Our Lady of Fatima</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14</w:t>
            </w:r>
            <w:r w:rsidRPr="002A38FD">
              <w:rPr>
                <w:sz w:val="24"/>
                <w:vertAlign w:val="superscript"/>
              </w:rPr>
              <w:t>th</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St Matthias</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25</w:t>
            </w:r>
            <w:r w:rsidRPr="002A38FD">
              <w:rPr>
                <w:sz w:val="24"/>
                <w:vertAlign w:val="superscript"/>
              </w:rPr>
              <w:t>th</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St Bede the Venerable</w:t>
            </w:r>
          </w:p>
        </w:tc>
      </w:tr>
      <w:tr w:rsidR="00C12138" w:rsidRPr="00942159" w:rsidTr="002A38FD">
        <w:tc>
          <w:tcPr>
            <w:tcW w:w="3260" w:type="dxa"/>
            <w:shd w:val="clear" w:color="auto" w:fill="auto"/>
          </w:tcPr>
          <w:p w:rsidR="00C12138" w:rsidRPr="002A38FD" w:rsidRDefault="00C12138" w:rsidP="002A38FD">
            <w:pPr>
              <w:rPr>
                <w:sz w:val="24"/>
              </w:rPr>
            </w:pPr>
            <w:r w:rsidRPr="002A38FD">
              <w:rPr>
                <w:sz w:val="24"/>
              </w:rPr>
              <w:t>May 31</w:t>
            </w:r>
            <w:r w:rsidRPr="002A38FD">
              <w:rPr>
                <w:sz w:val="24"/>
                <w:vertAlign w:val="superscript"/>
              </w:rPr>
              <w:t>st</w:t>
            </w:r>
            <w:r w:rsidRPr="002A38FD">
              <w:rPr>
                <w:sz w:val="24"/>
              </w:rPr>
              <w:t xml:space="preserve">  </w:t>
            </w:r>
          </w:p>
        </w:tc>
        <w:tc>
          <w:tcPr>
            <w:tcW w:w="4820" w:type="dxa"/>
            <w:shd w:val="clear" w:color="auto" w:fill="auto"/>
          </w:tcPr>
          <w:p w:rsidR="00C12138" w:rsidRPr="002A38FD" w:rsidRDefault="00C12138" w:rsidP="00E51AF1">
            <w:pPr>
              <w:jc w:val="center"/>
              <w:rPr>
                <w:sz w:val="24"/>
              </w:rPr>
            </w:pPr>
            <w:r w:rsidRPr="002A38FD">
              <w:rPr>
                <w:sz w:val="24"/>
              </w:rPr>
              <w:t>The Visitation of the Blessed Virgin Mary</w:t>
            </w:r>
          </w:p>
        </w:tc>
      </w:tr>
    </w:tbl>
    <w:p w:rsidR="00C12138" w:rsidRDefault="00C12138" w:rsidP="00C12138">
      <w:pPr>
        <w:jc w:val="center"/>
      </w:pPr>
    </w:p>
    <w:p w:rsidR="002A38FD" w:rsidRDefault="002A38FD" w:rsidP="00C12138">
      <w:pPr>
        <w:jc w:val="center"/>
      </w:pPr>
    </w:p>
    <w:p w:rsidR="002A38FD" w:rsidRDefault="002A38FD" w:rsidP="00C12138">
      <w:pPr>
        <w:jc w:val="center"/>
      </w:pPr>
    </w:p>
    <w:p w:rsidR="002A38FD" w:rsidRDefault="002A38FD" w:rsidP="00C12138">
      <w:pPr>
        <w:jc w:val="center"/>
      </w:pPr>
    </w:p>
    <w:p w:rsidR="002A38FD" w:rsidRDefault="002A38FD" w:rsidP="00C12138">
      <w:pPr>
        <w:jc w:val="center"/>
      </w:pPr>
    </w:p>
    <w:p w:rsidR="002A38FD" w:rsidRDefault="002A38FD" w:rsidP="00C12138">
      <w:pPr>
        <w:jc w:val="center"/>
      </w:pPr>
    </w:p>
    <w:p w:rsidR="002A38FD" w:rsidRDefault="002A38FD" w:rsidP="00C12138">
      <w:pPr>
        <w:jc w:val="center"/>
      </w:pPr>
    </w:p>
    <w:p w:rsidR="002A38FD" w:rsidRPr="00942159" w:rsidRDefault="002A38FD" w:rsidP="00C12138">
      <w:pPr>
        <w:jc w:val="center"/>
      </w:pPr>
    </w:p>
    <w:p w:rsidR="00C12138" w:rsidRPr="002A38FD" w:rsidRDefault="00C12138" w:rsidP="00C12138">
      <w:pPr>
        <w:jc w:val="center"/>
        <w:rPr>
          <w:b/>
          <w:sz w:val="32"/>
        </w:rPr>
      </w:pPr>
      <w:r w:rsidRPr="002A38FD">
        <w:rPr>
          <w:b/>
          <w:sz w:val="32"/>
        </w:rPr>
        <w:t>June</w:t>
      </w:r>
    </w:p>
    <w:p w:rsidR="00C12138" w:rsidRPr="002A38FD" w:rsidRDefault="00C12138" w:rsidP="00C12138">
      <w:pPr>
        <w:jc w:val="center"/>
        <w:rPr>
          <w:i/>
          <w:sz w:val="24"/>
        </w:rPr>
      </w:pPr>
      <w:r w:rsidRPr="002A38FD">
        <w:rPr>
          <w:i/>
          <w:sz w:val="24"/>
        </w:rPr>
        <w:t>Important days include:</w:t>
      </w:r>
    </w:p>
    <w:p w:rsidR="00C12138" w:rsidRPr="002A38FD" w:rsidRDefault="00C12138" w:rsidP="002A38FD">
      <w:pPr>
        <w:pStyle w:val="ListParagraph"/>
        <w:numPr>
          <w:ilvl w:val="2"/>
          <w:numId w:val="25"/>
        </w:numPr>
        <w:rPr>
          <w:i/>
          <w:sz w:val="24"/>
        </w:rPr>
      </w:pPr>
      <w:r w:rsidRPr="002A38FD">
        <w:rPr>
          <w:i/>
          <w:sz w:val="24"/>
        </w:rPr>
        <w:t>Trinity Sunday (the Sunday after Pentecost),</w:t>
      </w:r>
    </w:p>
    <w:p w:rsidR="00C12138" w:rsidRPr="002A38FD" w:rsidRDefault="00C12138" w:rsidP="002A38FD">
      <w:pPr>
        <w:pStyle w:val="ListParagraph"/>
        <w:numPr>
          <w:ilvl w:val="2"/>
          <w:numId w:val="25"/>
        </w:numPr>
        <w:rPr>
          <w:i/>
          <w:sz w:val="24"/>
        </w:rPr>
      </w:pPr>
      <w:r w:rsidRPr="002A38FD">
        <w:rPr>
          <w:i/>
          <w:sz w:val="24"/>
        </w:rPr>
        <w:t>The Body and Blood of Christ (Corpus Christi)</w:t>
      </w:r>
    </w:p>
    <w:p w:rsidR="00C12138" w:rsidRPr="002A38FD" w:rsidRDefault="00C12138" w:rsidP="002A38FD">
      <w:pPr>
        <w:pStyle w:val="ListParagraph"/>
        <w:numPr>
          <w:ilvl w:val="2"/>
          <w:numId w:val="25"/>
        </w:numPr>
        <w:rPr>
          <w:i/>
          <w:sz w:val="24"/>
        </w:rPr>
      </w:pPr>
      <w:r w:rsidRPr="002A38FD">
        <w:rPr>
          <w:i/>
          <w:sz w:val="24"/>
        </w:rPr>
        <w:t>Sacred Heart of Jesus (the Friday after the Second Sunday of Pentecost)</w:t>
      </w:r>
    </w:p>
    <w:p w:rsidR="00C12138" w:rsidRPr="00942159" w:rsidRDefault="00C12138" w:rsidP="00C12138"/>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5244"/>
      </w:tblGrid>
      <w:tr w:rsidR="002A38FD" w:rsidRPr="00942159" w:rsidTr="002A38FD">
        <w:tc>
          <w:tcPr>
            <w:tcW w:w="2694" w:type="dxa"/>
            <w:shd w:val="clear" w:color="auto" w:fill="auto"/>
          </w:tcPr>
          <w:p w:rsidR="002A38FD" w:rsidRPr="00C12138" w:rsidRDefault="002A38FD" w:rsidP="00E51AF1">
            <w:pPr>
              <w:jc w:val="center"/>
              <w:rPr>
                <w:sz w:val="24"/>
              </w:rPr>
            </w:pPr>
            <w:r>
              <w:rPr>
                <w:sz w:val="24"/>
              </w:rPr>
              <w:t>Date</w:t>
            </w:r>
          </w:p>
        </w:tc>
        <w:tc>
          <w:tcPr>
            <w:tcW w:w="5244"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2A38FD">
        <w:tc>
          <w:tcPr>
            <w:tcW w:w="2694" w:type="dxa"/>
            <w:shd w:val="clear" w:color="auto" w:fill="auto"/>
          </w:tcPr>
          <w:p w:rsidR="00C12138" w:rsidRPr="00942159" w:rsidRDefault="00C12138" w:rsidP="002A38FD">
            <w:r w:rsidRPr="00942159">
              <w:t>June 20</w:t>
            </w:r>
            <w:r w:rsidRPr="00942159">
              <w:rPr>
                <w:vertAlign w:val="superscript"/>
              </w:rPr>
              <w:t>th</w:t>
            </w:r>
            <w:r w:rsidRPr="00942159">
              <w:t xml:space="preserve"> </w:t>
            </w:r>
          </w:p>
        </w:tc>
        <w:tc>
          <w:tcPr>
            <w:tcW w:w="5244" w:type="dxa"/>
            <w:shd w:val="clear" w:color="auto" w:fill="auto"/>
          </w:tcPr>
          <w:p w:rsidR="00C12138" w:rsidRPr="00942159" w:rsidRDefault="00C12138" w:rsidP="00E51AF1">
            <w:pPr>
              <w:jc w:val="center"/>
            </w:pPr>
            <w:proofErr w:type="spellStart"/>
            <w:r w:rsidRPr="00942159">
              <w:t>Sts</w:t>
            </w:r>
            <w:proofErr w:type="spellEnd"/>
            <w:r w:rsidRPr="00942159">
              <w:t xml:space="preserve"> Alban, Julius and Aaron</w:t>
            </w:r>
          </w:p>
        </w:tc>
      </w:tr>
      <w:tr w:rsidR="00C12138" w:rsidRPr="00942159" w:rsidTr="002A38FD">
        <w:tc>
          <w:tcPr>
            <w:tcW w:w="2694" w:type="dxa"/>
            <w:shd w:val="clear" w:color="auto" w:fill="auto"/>
          </w:tcPr>
          <w:p w:rsidR="00C12138" w:rsidRPr="00942159" w:rsidRDefault="00C12138" w:rsidP="002A38FD">
            <w:r w:rsidRPr="00942159">
              <w:t>June 22</w:t>
            </w:r>
            <w:r w:rsidRPr="00942159">
              <w:rPr>
                <w:vertAlign w:val="superscript"/>
              </w:rPr>
              <w:t>nd</w:t>
            </w:r>
            <w:r w:rsidRPr="00942159">
              <w:t xml:space="preserve"> </w:t>
            </w:r>
          </w:p>
        </w:tc>
        <w:tc>
          <w:tcPr>
            <w:tcW w:w="5244" w:type="dxa"/>
            <w:shd w:val="clear" w:color="auto" w:fill="auto"/>
          </w:tcPr>
          <w:p w:rsidR="00C12138" w:rsidRPr="00942159" w:rsidRDefault="00C12138" w:rsidP="00E51AF1">
            <w:pPr>
              <w:jc w:val="center"/>
            </w:pPr>
            <w:r w:rsidRPr="00942159">
              <w:t>Ss John Fisher and Thomas More</w:t>
            </w:r>
          </w:p>
        </w:tc>
      </w:tr>
      <w:tr w:rsidR="00C12138" w:rsidRPr="00942159" w:rsidTr="002A38FD">
        <w:tc>
          <w:tcPr>
            <w:tcW w:w="2694" w:type="dxa"/>
            <w:shd w:val="clear" w:color="auto" w:fill="auto"/>
          </w:tcPr>
          <w:p w:rsidR="00C12138" w:rsidRPr="00942159" w:rsidRDefault="00C12138" w:rsidP="002A38FD">
            <w:r w:rsidRPr="00942159">
              <w:t>June 24</w:t>
            </w:r>
            <w:r w:rsidRPr="00942159">
              <w:rPr>
                <w:vertAlign w:val="superscript"/>
              </w:rPr>
              <w:t>th</w:t>
            </w:r>
            <w:r w:rsidRPr="00942159">
              <w:t xml:space="preserve"> </w:t>
            </w:r>
          </w:p>
        </w:tc>
        <w:tc>
          <w:tcPr>
            <w:tcW w:w="5244" w:type="dxa"/>
            <w:shd w:val="clear" w:color="auto" w:fill="auto"/>
          </w:tcPr>
          <w:p w:rsidR="00C12138" w:rsidRPr="00942159" w:rsidRDefault="00C12138" w:rsidP="00E51AF1">
            <w:pPr>
              <w:jc w:val="center"/>
            </w:pPr>
            <w:r w:rsidRPr="00942159">
              <w:t>Nativity of St John the Baptist</w:t>
            </w:r>
          </w:p>
        </w:tc>
      </w:tr>
      <w:tr w:rsidR="00C12138" w:rsidRPr="00942159" w:rsidTr="002A38FD">
        <w:tc>
          <w:tcPr>
            <w:tcW w:w="2694" w:type="dxa"/>
            <w:shd w:val="clear" w:color="auto" w:fill="auto"/>
          </w:tcPr>
          <w:p w:rsidR="00C12138" w:rsidRPr="00942159" w:rsidRDefault="00C12138" w:rsidP="002A38FD">
            <w:r w:rsidRPr="00942159">
              <w:t>June 29</w:t>
            </w:r>
            <w:r w:rsidRPr="00942159">
              <w:rPr>
                <w:vertAlign w:val="superscript"/>
              </w:rPr>
              <w:t>th</w:t>
            </w:r>
            <w:r w:rsidRPr="00942159">
              <w:t xml:space="preserve"> </w:t>
            </w:r>
          </w:p>
        </w:tc>
        <w:tc>
          <w:tcPr>
            <w:tcW w:w="5244" w:type="dxa"/>
            <w:shd w:val="clear" w:color="auto" w:fill="auto"/>
          </w:tcPr>
          <w:p w:rsidR="00C12138" w:rsidRPr="00942159" w:rsidRDefault="00C12138" w:rsidP="00E51AF1">
            <w:pPr>
              <w:jc w:val="center"/>
            </w:pPr>
            <w:proofErr w:type="spellStart"/>
            <w:r w:rsidRPr="00942159">
              <w:t>Sts</w:t>
            </w:r>
            <w:proofErr w:type="spellEnd"/>
            <w:r w:rsidRPr="00942159">
              <w:t xml:space="preserve"> Peter and Paul (Apostles)</w:t>
            </w:r>
          </w:p>
        </w:tc>
      </w:tr>
      <w:tr w:rsidR="00C12138" w:rsidRPr="00942159" w:rsidTr="002A38FD">
        <w:tc>
          <w:tcPr>
            <w:tcW w:w="2694" w:type="dxa"/>
            <w:shd w:val="clear" w:color="auto" w:fill="auto"/>
          </w:tcPr>
          <w:p w:rsidR="00C12138" w:rsidRPr="00942159" w:rsidRDefault="00C12138" w:rsidP="002A38FD">
            <w:r w:rsidRPr="00942159">
              <w:t>June 29</w:t>
            </w:r>
            <w:r w:rsidRPr="00942159">
              <w:rPr>
                <w:vertAlign w:val="superscript"/>
              </w:rPr>
              <w:t>th</w:t>
            </w:r>
            <w:r w:rsidRPr="00942159">
              <w:t xml:space="preserve"> </w:t>
            </w:r>
          </w:p>
        </w:tc>
        <w:tc>
          <w:tcPr>
            <w:tcW w:w="5244" w:type="dxa"/>
            <w:shd w:val="clear" w:color="auto" w:fill="auto"/>
          </w:tcPr>
          <w:p w:rsidR="00C12138" w:rsidRPr="00942159" w:rsidRDefault="00C12138" w:rsidP="00E51AF1">
            <w:pPr>
              <w:jc w:val="center"/>
            </w:pPr>
            <w:r w:rsidRPr="00942159">
              <w:t>MISSION TOGETHER – Day of Many Colours</w:t>
            </w:r>
          </w:p>
        </w:tc>
      </w:tr>
    </w:tbl>
    <w:p w:rsidR="00C12138" w:rsidRPr="00942159" w:rsidRDefault="00C12138" w:rsidP="00C12138"/>
    <w:p w:rsidR="00C12138" w:rsidRDefault="00C12138" w:rsidP="00C12138">
      <w:pPr>
        <w:jc w:val="center"/>
        <w:rPr>
          <w:b/>
          <w:sz w:val="32"/>
          <w:szCs w:val="32"/>
        </w:rPr>
      </w:pPr>
      <w:r w:rsidRPr="002A38FD">
        <w:rPr>
          <w:b/>
          <w:sz w:val="32"/>
          <w:szCs w:val="32"/>
        </w:rPr>
        <w:t>July</w:t>
      </w:r>
    </w:p>
    <w:p w:rsidR="002A38FD" w:rsidRPr="002A38FD" w:rsidRDefault="002A38FD" w:rsidP="00C12138">
      <w:pPr>
        <w:jc w:val="center"/>
        <w:rPr>
          <w:b/>
          <w:sz w:val="8"/>
          <w:szCs w:val="32"/>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5244"/>
      </w:tblGrid>
      <w:tr w:rsidR="002A38FD" w:rsidRPr="00942159" w:rsidTr="002A38FD">
        <w:tc>
          <w:tcPr>
            <w:tcW w:w="2694" w:type="dxa"/>
            <w:shd w:val="clear" w:color="auto" w:fill="auto"/>
          </w:tcPr>
          <w:p w:rsidR="002A38FD" w:rsidRPr="00C12138" w:rsidRDefault="002A38FD" w:rsidP="00E51AF1">
            <w:pPr>
              <w:jc w:val="center"/>
              <w:rPr>
                <w:sz w:val="24"/>
              </w:rPr>
            </w:pPr>
            <w:r>
              <w:rPr>
                <w:sz w:val="24"/>
              </w:rPr>
              <w:t>Date</w:t>
            </w:r>
          </w:p>
        </w:tc>
        <w:tc>
          <w:tcPr>
            <w:tcW w:w="5244" w:type="dxa"/>
            <w:shd w:val="clear" w:color="auto" w:fill="auto"/>
          </w:tcPr>
          <w:p w:rsidR="002A38FD" w:rsidRPr="00C12138" w:rsidRDefault="002A38FD" w:rsidP="00E51AF1">
            <w:pPr>
              <w:jc w:val="center"/>
              <w:rPr>
                <w:sz w:val="24"/>
              </w:rPr>
            </w:pPr>
            <w:r>
              <w:rPr>
                <w:sz w:val="24"/>
              </w:rPr>
              <w:t xml:space="preserve">Feast / </w:t>
            </w:r>
            <w:r w:rsidRPr="00C12138">
              <w:rPr>
                <w:sz w:val="24"/>
              </w:rPr>
              <w:t>Special Day</w:t>
            </w:r>
          </w:p>
        </w:tc>
      </w:tr>
      <w:tr w:rsidR="00C12138" w:rsidRPr="00942159" w:rsidTr="002A38FD">
        <w:tc>
          <w:tcPr>
            <w:tcW w:w="2694" w:type="dxa"/>
            <w:shd w:val="clear" w:color="auto" w:fill="auto"/>
          </w:tcPr>
          <w:p w:rsidR="00C12138" w:rsidRPr="002A38FD" w:rsidRDefault="00C12138" w:rsidP="002A38FD">
            <w:pPr>
              <w:rPr>
                <w:sz w:val="24"/>
              </w:rPr>
            </w:pPr>
            <w:r w:rsidRPr="002A38FD">
              <w:rPr>
                <w:sz w:val="24"/>
              </w:rPr>
              <w:t>July 11</w:t>
            </w:r>
            <w:r w:rsidRPr="002A38FD">
              <w:rPr>
                <w:sz w:val="24"/>
                <w:vertAlign w:val="superscript"/>
              </w:rPr>
              <w:t>th</w:t>
            </w:r>
          </w:p>
        </w:tc>
        <w:tc>
          <w:tcPr>
            <w:tcW w:w="5244" w:type="dxa"/>
            <w:shd w:val="clear" w:color="auto" w:fill="auto"/>
          </w:tcPr>
          <w:p w:rsidR="00C12138" w:rsidRPr="002A38FD" w:rsidRDefault="00C12138" w:rsidP="00E51AF1">
            <w:pPr>
              <w:jc w:val="center"/>
              <w:rPr>
                <w:sz w:val="24"/>
              </w:rPr>
            </w:pPr>
            <w:r w:rsidRPr="002A38FD">
              <w:rPr>
                <w:sz w:val="24"/>
              </w:rPr>
              <w:t>St Benedict</w:t>
            </w:r>
          </w:p>
        </w:tc>
      </w:tr>
      <w:tr w:rsidR="00C12138" w:rsidRPr="00942159" w:rsidTr="002A38FD">
        <w:tc>
          <w:tcPr>
            <w:tcW w:w="2694" w:type="dxa"/>
            <w:shd w:val="clear" w:color="auto" w:fill="auto"/>
          </w:tcPr>
          <w:p w:rsidR="00C12138" w:rsidRPr="002A38FD" w:rsidRDefault="00C12138" w:rsidP="002A38FD">
            <w:pPr>
              <w:rPr>
                <w:sz w:val="24"/>
              </w:rPr>
            </w:pPr>
            <w:r w:rsidRPr="002A38FD">
              <w:rPr>
                <w:sz w:val="24"/>
              </w:rPr>
              <w:t>July 12</w:t>
            </w:r>
            <w:r w:rsidRPr="002A38FD">
              <w:rPr>
                <w:sz w:val="24"/>
                <w:vertAlign w:val="superscript"/>
              </w:rPr>
              <w:t>th</w:t>
            </w:r>
            <w:r w:rsidRPr="002A38FD">
              <w:rPr>
                <w:sz w:val="24"/>
              </w:rPr>
              <w:t xml:space="preserve"> </w:t>
            </w:r>
          </w:p>
        </w:tc>
        <w:tc>
          <w:tcPr>
            <w:tcW w:w="5244" w:type="dxa"/>
            <w:shd w:val="clear" w:color="auto" w:fill="auto"/>
          </w:tcPr>
          <w:p w:rsidR="00C12138" w:rsidRPr="002A38FD" w:rsidRDefault="00C12138" w:rsidP="00E51AF1">
            <w:pPr>
              <w:jc w:val="center"/>
              <w:rPr>
                <w:sz w:val="24"/>
              </w:rPr>
            </w:pPr>
            <w:r w:rsidRPr="002A38FD">
              <w:rPr>
                <w:sz w:val="24"/>
              </w:rPr>
              <w:t>St John Jones</w:t>
            </w:r>
          </w:p>
        </w:tc>
      </w:tr>
      <w:tr w:rsidR="00C12138" w:rsidRPr="00942159" w:rsidTr="002A38FD">
        <w:tc>
          <w:tcPr>
            <w:tcW w:w="2694" w:type="dxa"/>
            <w:shd w:val="clear" w:color="auto" w:fill="auto"/>
          </w:tcPr>
          <w:p w:rsidR="00C12138" w:rsidRPr="002A38FD" w:rsidRDefault="00C12138" w:rsidP="002A38FD">
            <w:pPr>
              <w:rPr>
                <w:sz w:val="24"/>
              </w:rPr>
            </w:pPr>
            <w:r w:rsidRPr="002A38FD">
              <w:rPr>
                <w:sz w:val="24"/>
              </w:rPr>
              <w:t>July 23</w:t>
            </w:r>
            <w:r w:rsidRPr="002A38FD">
              <w:rPr>
                <w:sz w:val="24"/>
                <w:vertAlign w:val="superscript"/>
              </w:rPr>
              <w:t>rd</w:t>
            </w:r>
            <w:r w:rsidRPr="002A38FD">
              <w:rPr>
                <w:sz w:val="24"/>
              </w:rPr>
              <w:t xml:space="preserve"> </w:t>
            </w:r>
          </w:p>
        </w:tc>
        <w:tc>
          <w:tcPr>
            <w:tcW w:w="5244" w:type="dxa"/>
            <w:shd w:val="clear" w:color="auto" w:fill="auto"/>
          </w:tcPr>
          <w:p w:rsidR="00C12138" w:rsidRPr="002A38FD" w:rsidRDefault="00C12138" w:rsidP="00E51AF1">
            <w:pPr>
              <w:jc w:val="center"/>
              <w:rPr>
                <w:sz w:val="24"/>
              </w:rPr>
            </w:pPr>
            <w:proofErr w:type="spellStart"/>
            <w:r w:rsidRPr="002A38FD">
              <w:rPr>
                <w:sz w:val="24"/>
              </w:rPr>
              <w:t>Sts</w:t>
            </w:r>
            <w:proofErr w:type="spellEnd"/>
            <w:r w:rsidRPr="002A38FD">
              <w:rPr>
                <w:sz w:val="24"/>
              </w:rPr>
              <w:t xml:space="preserve"> Philip Evans and John Lloyd</w:t>
            </w:r>
          </w:p>
        </w:tc>
      </w:tr>
      <w:tr w:rsidR="00C12138" w:rsidRPr="00942159" w:rsidTr="002A38FD">
        <w:tc>
          <w:tcPr>
            <w:tcW w:w="2694" w:type="dxa"/>
            <w:shd w:val="clear" w:color="auto" w:fill="auto"/>
          </w:tcPr>
          <w:p w:rsidR="00C12138" w:rsidRPr="002A38FD" w:rsidRDefault="00C12138" w:rsidP="002A38FD">
            <w:pPr>
              <w:rPr>
                <w:sz w:val="24"/>
              </w:rPr>
            </w:pPr>
            <w:r w:rsidRPr="002A38FD">
              <w:rPr>
                <w:sz w:val="24"/>
              </w:rPr>
              <w:t>July 26</w:t>
            </w:r>
            <w:r w:rsidRPr="002A38FD">
              <w:rPr>
                <w:sz w:val="24"/>
                <w:vertAlign w:val="superscript"/>
              </w:rPr>
              <w:t>th</w:t>
            </w:r>
            <w:r w:rsidRPr="002A38FD">
              <w:rPr>
                <w:sz w:val="24"/>
              </w:rPr>
              <w:t xml:space="preserve"> </w:t>
            </w:r>
          </w:p>
        </w:tc>
        <w:tc>
          <w:tcPr>
            <w:tcW w:w="5244" w:type="dxa"/>
            <w:shd w:val="clear" w:color="auto" w:fill="auto"/>
          </w:tcPr>
          <w:p w:rsidR="00C12138" w:rsidRPr="002A38FD" w:rsidRDefault="00C12138" w:rsidP="00E51AF1">
            <w:pPr>
              <w:jc w:val="center"/>
              <w:rPr>
                <w:sz w:val="24"/>
              </w:rPr>
            </w:pPr>
            <w:r w:rsidRPr="002A38FD">
              <w:rPr>
                <w:sz w:val="24"/>
              </w:rPr>
              <w:t>Ss Joachim and Anne</w:t>
            </w:r>
          </w:p>
        </w:tc>
      </w:tr>
    </w:tbl>
    <w:p w:rsidR="00C12138" w:rsidRPr="00942159" w:rsidRDefault="00C12138" w:rsidP="00B802B5">
      <w:pPr>
        <w:jc w:val="center"/>
        <w:rPr>
          <w:sz w:val="52"/>
        </w:rPr>
      </w:pPr>
    </w:p>
    <w:sectPr w:rsidR="00C12138" w:rsidRPr="00942159" w:rsidSect="00C12138">
      <w:headerReference w:type="default" r:id="rId11"/>
      <w:footerReference w:type="default" r:id="rId12"/>
      <w:pgSz w:w="11905" w:h="16837" w:code="9"/>
      <w:pgMar w:top="851" w:right="851" w:bottom="851" w:left="851" w:header="0"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5807" w:rsidRDefault="00F05807" w:rsidP="00A403C3">
      <w:r>
        <w:separator/>
      </w:r>
    </w:p>
  </w:endnote>
  <w:endnote w:type="continuationSeparator" w:id="0">
    <w:p w:rsidR="00F05807" w:rsidRDefault="00F05807" w:rsidP="00A4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961406"/>
      <w:docPartObj>
        <w:docPartGallery w:val="Page Numbers (Bottom of Page)"/>
        <w:docPartUnique/>
      </w:docPartObj>
    </w:sdtPr>
    <w:sdtEndPr>
      <w:rPr>
        <w:noProof/>
      </w:rPr>
    </w:sdtEndPr>
    <w:sdtContent>
      <w:p w:rsidR="00A403C3" w:rsidRDefault="00A403C3">
        <w:pPr>
          <w:pStyle w:val="Footer"/>
          <w:jc w:val="center"/>
        </w:pPr>
        <w:r>
          <w:fldChar w:fldCharType="begin"/>
        </w:r>
        <w:r>
          <w:instrText xml:space="preserve"> PAGE   \* MERGEFORMAT </w:instrText>
        </w:r>
        <w:r>
          <w:fldChar w:fldCharType="separate"/>
        </w:r>
        <w:r w:rsidR="00526436">
          <w:rPr>
            <w:noProof/>
          </w:rPr>
          <w:t>2</w:t>
        </w:r>
        <w:r>
          <w:rPr>
            <w:noProof/>
          </w:rPr>
          <w:fldChar w:fldCharType="end"/>
        </w:r>
      </w:p>
    </w:sdtContent>
  </w:sdt>
  <w:p w:rsidR="00A403C3" w:rsidRDefault="00A40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5807" w:rsidRDefault="00F05807" w:rsidP="00A403C3">
      <w:r>
        <w:separator/>
      </w:r>
    </w:p>
  </w:footnote>
  <w:footnote w:type="continuationSeparator" w:id="0">
    <w:p w:rsidR="00F05807" w:rsidRDefault="00F05807" w:rsidP="00A40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3C3" w:rsidRDefault="00A403C3" w:rsidP="00A403C3">
    <w:pPr>
      <w:pStyle w:val="Header"/>
      <w:jc w:val="center"/>
      <w:rPr>
        <w:rFonts w:ascii="Calibri" w:hAnsi="Calibri"/>
        <w:sz w:val="20"/>
      </w:rPr>
    </w:pPr>
  </w:p>
  <w:p w:rsidR="00A403C3" w:rsidRPr="00164FDB" w:rsidRDefault="00B212E7" w:rsidP="00A403C3">
    <w:pPr>
      <w:pStyle w:val="Header"/>
      <w:jc w:val="center"/>
      <w:rPr>
        <w:rFonts w:ascii="Calibri" w:hAnsi="Calibri"/>
        <w:sz w:val="18"/>
      </w:rPr>
    </w:pPr>
    <w:r>
      <w:rPr>
        <w:rFonts w:ascii="Calibri" w:hAnsi="Calibri"/>
        <w:noProof/>
        <w:sz w:val="20"/>
        <w:lang w:eastAsia="en-GB"/>
      </w:rPr>
      <w:t>A</w:t>
    </w:r>
    <w:proofErr w:type="spellStart"/>
    <w:r w:rsidR="00A403C3" w:rsidRPr="00164FDB">
      <w:rPr>
        <w:rFonts w:ascii="Calibri" w:hAnsi="Calibri"/>
        <w:sz w:val="20"/>
      </w:rPr>
      <w:t>rchdiocese</w:t>
    </w:r>
    <w:proofErr w:type="spellEnd"/>
    <w:r w:rsidR="00A403C3" w:rsidRPr="00164FDB">
      <w:rPr>
        <w:rFonts w:ascii="Calibri" w:hAnsi="Calibri"/>
        <w:sz w:val="20"/>
      </w:rPr>
      <w:t xml:space="preserve"> of Cardiff</w:t>
    </w:r>
  </w:p>
  <w:p w:rsidR="00A403C3" w:rsidRPr="00164FDB" w:rsidRDefault="00A403C3" w:rsidP="00A403C3">
    <w:pPr>
      <w:pStyle w:val="Header"/>
      <w:jc w:val="center"/>
      <w:rPr>
        <w:rFonts w:ascii="Calibri" w:hAnsi="Calibri"/>
        <w:sz w:val="20"/>
      </w:rPr>
    </w:pPr>
    <w:r w:rsidRPr="00164FDB">
      <w:rPr>
        <w:rFonts w:ascii="Calibri" w:hAnsi="Calibri"/>
        <w:sz w:val="20"/>
      </w:rPr>
      <w:t>Planning and Leading Worship</w:t>
    </w:r>
    <w:r>
      <w:rPr>
        <w:rFonts w:ascii="Calibri" w:hAnsi="Calibri"/>
        <w:sz w:val="20"/>
      </w:rPr>
      <w:t xml:space="preserve"> - </w:t>
    </w:r>
    <w:r w:rsidRPr="00164FDB">
      <w:rPr>
        <w:rFonts w:ascii="Calibri" w:hAnsi="Calibri"/>
        <w:sz w:val="20"/>
      </w:rPr>
      <w:t xml:space="preserve">Let Us Pray - </w:t>
    </w:r>
    <w:proofErr w:type="spellStart"/>
    <w:r w:rsidRPr="00164FDB">
      <w:rPr>
        <w:rFonts w:ascii="Calibri" w:hAnsi="Calibri"/>
        <w:sz w:val="20"/>
      </w:rPr>
      <w:t>Gweddïwn</w:t>
    </w:r>
    <w:proofErr w:type="spellEnd"/>
    <w:r w:rsidRPr="00164FDB">
      <w:rPr>
        <w:rFonts w:ascii="Calibri" w:hAnsi="Calibri"/>
        <w:sz w:val="20"/>
      </w:rPr>
      <w:t xml:space="preserve"> 2018 </w:t>
    </w:r>
  </w:p>
  <w:p w:rsidR="00A403C3" w:rsidRDefault="00A403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37761"/>
    <w:multiLevelType w:val="hybridMultilevel"/>
    <w:tmpl w:val="0EB81F54"/>
    <w:lvl w:ilvl="0" w:tplc="5EA43552">
      <w:start w:val="1"/>
      <w:numFmt w:val="bullet"/>
      <w:lvlText w:val="•"/>
      <w:lvlJc w:val="left"/>
      <w:pPr>
        <w:tabs>
          <w:tab w:val="num" w:pos="720"/>
        </w:tabs>
        <w:ind w:left="720" w:hanging="360"/>
      </w:pPr>
      <w:rPr>
        <w:rFonts w:ascii="Times New Roman" w:hAnsi="Times New Roman" w:hint="default"/>
      </w:rPr>
    </w:lvl>
    <w:lvl w:ilvl="1" w:tplc="D26C1E48" w:tentative="1">
      <w:start w:val="1"/>
      <w:numFmt w:val="bullet"/>
      <w:lvlText w:val="•"/>
      <w:lvlJc w:val="left"/>
      <w:pPr>
        <w:tabs>
          <w:tab w:val="num" w:pos="1440"/>
        </w:tabs>
        <w:ind w:left="1440" w:hanging="360"/>
      </w:pPr>
      <w:rPr>
        <w:rFonts w:ascii="Times New Roman" w:hAnsi="Times New Roman" w:hint="default"/>
      </w:rPr>
    </w:lvl>
    <w:lvl w:ilvl="2" w:tplc="01C422FC" w:tentative="1">
      <w:start w:val="1"/>
      <w:numFmt w:val="bullet"/>
      <w:lvlText w:val="•"/>
      <w:lvlJc w:val="left"/>
      <w:pPr>
        <w:tabs>
          <w:tab w:val="num" w:pos="2160"/>
        </w:tabs>
        <w:ind w:left="2160" w:hanging="360"/>
      </w:pPr>
      <w:rPr>
        <w:rFonts w:ascii="Times New Roman" w:hAnsi="Times New Roman" w:hint="default"/>
      </w:rPr>
    </w:lvl>
    <w:lvl w:ilvl="3" w:tplc="735A9E12" w:tentative="1">
      <w:start w:val="1"/>
      <w:numFmt w:val="bullet"/>
      <w:lvlText w:val="•"/>
      <w:lvlJc w:val="left"/>
      <w:pPr>
        <w:tabs>
          <w:tab w:val="num" w:pos="2880"/>
        </w:tabs>
        <w:ind w:left="2880" w:hanging="360"/>
      </w:pPr>
      <w:rPr>
        <w:rFonts w:ascii="Times New Roman" w:hAnsi="Times New Roman" w:hint="default"/>
      </w:rPr>
    </w:lvl>
    <w:lvl w:ilvl="4" w:tplc="7ECCDE72" w:tentative="1">
      <w:start w:val="1"/>
      <w:numFmt w:val="bullet"/>
      <w:lvlText w:val="•"/>
      <w:lvlJc w:val="left"/>
      <w:pPr>
        <w:tabs>
          <w:tab w:val="num" w:pos="3600"/>
        </w:tabs>
        <w:ind w:left="3600" w:hanging="360"/>
      </w:pPr>
      <w:rPr>
        <w:rFonts w:ascii="Times New Roman" w:hAnsi="Times New Roman" w:hint="default"/>
      </w:rPr>
    </w:lvl>
    <w:lvl w:ilvl="5" w:tplc="3664EAA0" w:tentative="1">
      <w:start w:val="1"/>
      <w:numFmt w:val="bullet"/>
      <w:lvlText w:val="•"/>
      <w:lvlJc w:val="left"/>
      <w:pPr>
        <w:tabs>
          <w:tab w:val="num" w:pos="4320"/>
        </w:tabs>
        <w:ind w:left="4320" w:hanging="360"/>
      </w:pPr>
      <w:rPr>
        <w:rFonts w:ascii="Times New Roman" w:hAnsi="Times New Roman" w:hint="default"/>
      </w:rPr>
    </w:lvl>
    <w:lvl w:ilvl="6" w:tplc="A720E406" w:tentative="1">
      <w:start w:val="1"/>
      <w:numFmt w:val="bullet"/>
      <w:lvlText w:val="•"/>
      <w:lvlJc w:val="left"/>
      <w:pPr>
        <w:tabs>
          <w:tab w:val="num" w:pos="5040"/>
        </w:tabs>
        <w:ind w:left="5040" w:hanging="360"/>
      </w:pPr>
      <w:rPr>
        <w:rFonts w:ascii="Times New Roman" w:hAnsi="Times New Roman" w:hint="default"/>
      </w:rPr>
    </w:lvl>
    <w:lvl w:ilvl="7" w:tplc="375C4106" w:tentative="1">
      <w:start w:val="1"/>
      <w:numFmt w:val="bullet"/>
      <w:lvlText w:val="•"/>
      <w:lvlJc w:val="left"/>
      <w:pPr>
        <w:tabs>
          <w:tab w:val="num" w:pos="5760"/>
        </w:tabs>
        <w:ind w:left="5760" w:hanging="360"/>
      </w:pPr>
      <w:rPr>
        <w:rFonts w:ascii="Times New Roman" w:hAnsi="Times New Roman" w:hint="default"/>
      </w:rPr>
    </w:lvl>
    <w:lvl w:ilvl="8" w:tplc="099CFC4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0A2925"/>
    <w:multiLevelType w:val="hybridMultilevel"/>
    <w:tmpl w:val="58701622"/>
    <w:lvl w:ilvl="0" w:tplc="7DDA9B7C">
      <w:start w:val="1"/>
      <w:numFmt w:val="bullet"/>
      <w:lvlText w:val="•"/>
      <w:lvlJc w:val="left"/>
      <w:pPr>
        <w:tabs>
          <w:tab w:val="num" w:pos="720"/>
        </w:tabs>
        <w:ind w:left="720" w:hanging="360"/>
      </w:pPr>
      <w:rPr>
        <w:rFonts w:ascii="Times New Roman" w:hAnsi="Times New Roman" w:hint="default"/>
      </w:rPr>
    </w:lvl>
    <w:lvl w:ilvl="1" w:tplc="75ACCB1C" w:tentative="1">
      <w:start w:val="1"/>
      <w:numFmt w:val="bullet"/>
      <w:lvlText w:val="•"/>
      <w:lvlJc w:val="left"/>
      <w:pPr>
        <w:tabs>
          <w:tab w:val="num" w:pos="1440"/>
        </w:tabs>
        <w:ind w:left="1440" w:hanging="360"/>
      </w:pPr>
      <w:rPr>
        <w:rFonts w:ascii="Times New Roman" w:hAnsi="Times New Roman" w:hint="default"/>
      </w:rPr>
    </w:lvl>
    <w:lvl w:ilvl="2" w:tplc="972E32B8" w:tentative="1">
      <w:start w:val="1"/>
      <w:numFmt w:val="bullet"/>
      <w:lvlText w:val="•"/>
      <w:lvlJc w:val="left"/>
      <w:pPr>
        <w:tabs>
          <w:tab w:val="num" w:pos="2160"/>
        </w:tabs>
        <w:ind w:left="2160" w:hanging="360"/>
      </w:pPr>
      <w:rPr>
        <w:rFonts w:ascii="Times New Roman" w:hAnsi="Times New Roman" w:hint="default"/>
      </w:rPr>
    </w:lvl>
    <w:lvl w:ilvl="3" w:tplc="164CBADA" w:tentative="1">
      <w:start w:val="1"/>
      <w:numFmt w:val="bullet"/>
      <w:lvlText w:val="•"/>
      <w:lvlJc w:val="left"/>
      <w:pPr>
        <w:tabs>
          <w:tab w:val="num" w:pos="2880"/>
        </w:tabs>
        <w:ind w:left="2880" w:hanging="360"/>
      </w:pPr>
      <w:rPr>
        <w:rFonts w:ascii="Times New Roman" w:hAnsi="Times New Roman" w:hint="default"/>
      </w:rPr>
    </w:lvl>
    <w:lvl w:ilvl="4" w:tplc="B21672EE" w:tentative="1">
      <w:start w:val="1"/>
      <w:numFmt w:val="bullet"/>
      <w:lvlText w:val="•"/>
      <w:lvlJc w:val="left"/>
      <w:pPr>
        <w:tabs>
          <w:tab w:val="num" w:pos="3600"/>
        </w:tabs>
        <w:ind w:left="3600" w:hanging="360"/>
      </w:pPr>
      <w:rPr>
        <w:rFonts w:ascii="Times New Roman" w:hAnsi="Times New Roman" w:hint="default"/>
      </w:rPr>
    </w:lvl>
    <w:lvl w:ilvl="5" w:tplc="9CA4CF32" w:tentative="1">
      <w:start w:val="1"/>
      <w:numFmt w:val="bullet"/>
      <w:lvlText w:val="•"/>
      <w:lvlJc w:val="left"/>
      <w:pPr>
        <w:tabs>
          <w:tab w:val="num" w:pos="4320"/>
        </w:tabs>
        <w:ind w:left="4320" w:hanging="360"/>
      </w:pPr>
      <w:rPr>
        <w:rFonts w:ascii="Times New Roman" w:hAnsi="Times New Roman" w:hint="default"/>
      </w:rPr>
    </w:lvl>
    <w:lvl w:ilvl="6" w:tplc="2DA43BA4" w:tentative="1">
      <w:start w:val="1"/>
      <w:numFmt w:val="bullet"/>
      <w:lvlText w:val="•"/>
      <w:lvlJc w:val="left"/>
      <w:pPr>
        <w:tabs>
          <w:tab w:val="num" w:pos="5040"/>
        </w:tabs>
        <w:ind w:left="5040" w:hanging="360"/>
      </w:pPr>
      <w:rPr>
        <w:rFonts w:ascii="Times New Roman" w:hAnsi="Times New Roman" w:hint="default"/>
      </w:rPr>
    </w:lvl>
    <w:lvl w:ilvl="7" w:tplc="6B58B1DA" w:tentative="1">
      <w:start w:val="1"/>
      <w:numFmt w:val="bullet"/>
      <w:lvlText w:val="•"/>
      <w:lvlJc w:val="left"/>
      <w:pPr>
        <w:tabs>
          <w:tab w:val="num" w:pos="5760"/>
        </w:tabs>
        <w:ind w:left="5760" w:hanging="360"/>
      </w:pPr>
      <w:rPr>
        <w:rFonts w:ascii="Times New Roman" w:hAnsi="Times New Roman" w:hint="default"/>
      </w:rPr>
    </w:lvl>
    <w:lvl w:ilvl="8" w:tplc="8B34CDC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C65EE0"/>
    <w:multiLevelType w:val="hybridMultilevel"/>
    <w:tmpl w:val="1332BDFE"/>
    <w:lvl w:ilvl="0" w:tplc="5D92036A">
      <w:start w:val="1"/>
      <w:numFmt w:val="bullet"/>
      <w:lvlText w:val="•"/>
      <w:lvlJc w:val="left"/>
      <w:pPr>
        <w:tabs>
          <w:tab w:val="num" w:pos="720"/>
        </w:tabs>
        <w:ind w:left="720" w:hanging="360"/>
      </w:pPr>
      <w:rPr>
        <w:rFonts w:ascii="Times New Roman" w:hAnsi="Times New Roman" w:hint="default"/>
      </w:rPr>
    </w:lvl>
    <w:lvl w:ilvl="1" w:tplc="3B883498" w:tentative="1">
      <w:start w:val="1"/>
      <w:numFmt w:val="bullet"/>
      <w:lvlText w:val="•"/>
      <w:lvlJc w:val="left"/>
      <w:pPr>
        <w:tabs>
          <w:tab w:val="num" w:pos="1440"/>
        </w:tabs>
        <w:ind w:left="1440" w:hanging="360"/>
      </w:pPr>
      <w:rPr>
        <w:rFonts w:ascii="Times New Roman" w:hAnsi="Times New Roman" w:hint="default"/>
      </w:rPr>
    </w:lvl>
    <w:lvl w:ilvl="2" w:tplc="2AC2A000" w:tentative="1">
      <w:start w:val="1"/>
      <w:numFmt w:val="bullet"/>
      <w:lvlText w:val="•"/>
      <w:lvlJc w:val="left"/>
      <w:pPr>
        <w:tabs>
          <w:tab w:val="num" w:pos="2160"/>
        </w:tabs>
        <w:ind w:left="2160" w:hanging="360"/>
      </w:pPr>
      <w:rPr>
        <w:rFonts w:ascii="Times New Roman" w:hAnsi="Times New Roman" w:hint="default"/>
      </w:rPr>
    </w:lvl>
    <w:lvl w:ilvl="3" w:tplc="C17E9622" w:tentative="1">
      <w:start w:val="1"/>
      <w:numFmt w:val="bullet"/>
      <w:lvlText w:val="•"/>
      <w:lvlJc w:val="left"/>
      <w:pPr>
        <w:tabs>
          <w:tab w:val="num" w:pos="2880"/>
        </w:tabs>
        <w:ind w:left="2880" w:hanging="360"/>
      </w:pPr>
      <w:rPr>
        <w:rFonts w:ascii="Times New Roman" w:hAnsi="Times New Roman" w:hint="default"/>
      </w:rPr>
    </w:lvl>
    <w:lvl w:ilvl="4" w:tplc="2DC0A234" w:tentative="1">
      <w:start w:val="1"/>
      <w:numFmt w:val="bullet"/>
      <w:lvlText w:val="•"/>
      <w:lvlJc w:val="left"/>
      <w:pPr>
        <w:tabs>
          <w:tab w:val="num" w:pos="3600"/>
        </w:tabs>
        <w:ind w:left="3600" w:hanging="360"/>
      </w:pPr>
      <w:rPr>
        <w:rFonts w:ascii="Times New Roman" w:hAnsi="Times New Roman" w:hint="default"/>
      </w:rPr>
    </w:lvl>
    <w:lvl w:ilvl="5" w:tplc="4A6229B2" w:tentative="1">
      <w:start w:val="1"/>
      <w:numFmt w:val="bullet"/>
      <w:lvlText w:val="•"/>
      <w:lvlJc w:val="left"/>
      <w:pPr>
        <w:tabs>
          <w:tab w:val="num" w:pos="4320"/>
        </w:tabs>
        <w:ind w:left="4320" w:hanging="360"/>
      </w:pPr>
      <w:rPr>
        <w:rFonts w:ascii="Times New Roman" w:hAnsi="Times New Roman" w:hint="default"/>
      </w:rPr>
    </w:lvl>
    <w:lvl w:ilvl="6" w:tplc="17B85630" w:tentative="1">
      <w:start w:val="1"/>
      <w:numFmt w:val="bullet"/>
      <w:lvlText w:val="•"/>
      <w:lvlJc w:val="left"/>
      <w:pPr>
        <w:tabs>
          <w:tab w:val="num" w:pos="5040"/>
        </w:tabs>
        <w:ind w:left="5040" w:hanging="360"/>
      </w:pPr>
      <w:rPr>
        <w:rFonts w:ascii="Times New Roman" w:hAnsi="Times New Roman" w:hint="default"/>
      </w:rPr>
    </w:lvl>
    <w:lvl w:ilvl="7" w:tplc="0716238A" w:tentative="1">
      <w:start w:val="1"/>
      <w:numFmt w:val="bullet"/>
      <w:lvlText w:val="•"/>
      <w:lvlJc w:val="left"/>
      <w:pPr>
        <w:tabs>
          <w:tab w:val="num" w:pos="5760"/>
        </w:tabs>
        <w:ind w:left="5760" w:hanging="360"/>
      </w:pPr>
      <w:rPr>
        <w:rFonts w:ascii="Times New Roman" w:hAnsi="Times New Roman" w:hint="default"/>
      </w:rPr>
    </w:lvl>
    <w:lvl w:ilvl="8" w:tplc="D158A84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15562D"/>
    <w:multiLevelType w:val="hybridMultilevel"/>
    <w:tmpl w:val="957E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B04A2"/>
    <w:multiLevelType w:val="hybridMultilevel"/>
    <w:tmpl w:val="BEC0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74840"/>
    <w:multiLevelType w:val="hybridMultilevel"/>
    <w:tmpl w:val="F934E4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4B0B7C"/>
    <w:multiLevelType w:val="hybridMultilevel"/>
    <w:tmpl w:val="948C6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06CB7"/>
    <w:multiLevelType w:val="hybridMultilevel"/>
    <w:tmpl w:val="CB16A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D33E06"/>
    <w:multiLevelType w:val="hybridMultilevel"/>
    <w:tmpl w:val="3ED266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D16E38"/>
    <w:multiLevelType w:val="hybridMultilevel"/>
    <w:tmpl w:val="5D1A2D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B">
      <w:start w:val="1"/>
      <w:numFmt w:val="bullet"/>
      <w:lvlText w:val=""/>
      <w:lvlJc w:val="left"/>
      <w:pPr>
        <w:ind w:left="2880" w:hanging="360"/>
      </w:pPr>
      <w:rPr>
        <w:rFonts w:ascii="Wingdings" w:hAnsi="Wingding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25E40"/>
    <w:multiLevelType w:val="hybridMultilevel"/>
    <w:tmpl w:val="2F0C3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665FC0"/>
    <w:multiLevelType w:val="hybridMultilevel"/>
    <w:tmpl w:val="2386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6B7CEA"/>
    <w:multiLevelType w:val="hybridMultilevel"/>
    <w:tmpl w:val="CF54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1114A"/>
    <w:multiLevelType w:val="hybridMultilevel"/>
    <w:tmpl w:val="DD1C05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9828C0"/>
    <w:multiLevelType w:val="hybridMultilevel"/>
    <w:tmpl w:val="13C6FBDC"/>
    <w:lvl w:ilvl="0" w:tplc="ACBC2114">
      <w:start w:val="1"/>
      <w:numFmt w:val="bullet"/>
      <w:lvlText w:val="•"/>
      <w:lvlJc w:val="left"/>
      <w:pPr>
        <w:tabs>
          <w:tab w:val="num" w:pos="720"/>
        </w:tabs>
        <w:ind w:left="720" w:hanging="360"/>
      </w:pPr>
      <w:rPr>
        <w:rFonts w:ascii="Times New Roman" w:hAnsi="Times New Roman" w:hint="default"/>
      </w:rPr>
    </w:lvl>
    <w:lvl w:ilvl="1" w:tplc="48124A86" w:tentative="1">
      <w:start w:val="1"/>
      <w:numFmt w:val="bullet"/>
      <w:lvlText w:val="•"/>
      <w:lvlJc w:val="left"/>
      <w:pPr>
        <w:tabs>
          <w:tab w:val="num" w:pos="1440"/>
        </w:tabs>
        <w:ind w:left="1440" w:hanging="360"/>
      </w:pPr>
      <w:rPr>
        <w:rFonts w:ascii="Times New Roman" w:hAnsi="Times New Roman" w:hint="default"/>
      </w:rPr>
    </w:lvl>
    <w:lvl w:ilvl="2" w:tplc="82C2AB30" w:tentative="1">
      <w:start w:val="1"/>
      <w:numFmt w:val="bullet"/>
      <w:lvlText w:val="•"/>
      <w:lvlJc w:val="left"/>
      <w:pPr>
        <w:tabs>
          <w:tab w:val="num" w:pos="2160"/>
        </w:tabs>
        <w:ind w:left="2160" w:hanging="360"/>
      </w:pPr>
      <w:rPr>
        <w:rFonts w:ascii="Times New Roman" w:hAnsi="Times New Roman" w:hint="default"/>
      </w:rPr>
    </w:lvl>
    <w:lvl w:ilvl="3" w:tplc="F948FFF2" w:tentative="1">
      <w:start w:val="1"/>
      <w:numFmt w:val="bullet"/>
      <w:lvlText w:val="•"/>
      <w:lvlJc w:val="left"/>
      <w:pPr>
        <w:tabs>
          <w:tab w:val="num" w:pos="2880"/>
        </w:tabs>
        <w:ind w:left="2880" w:hanging="360"/>
      </w:pPr>
      <w:rPr>
        <w:rFonts w:ascii="Times New Roman" w:hAnsi="Times New Roman" w:hint="default"/>
      </w:rPr>
    </w:lvl>
    <w:lvl w:ilvl="4" w:tplc="B0AA2030" w:tentative="1">
      <w:start w:val="1"/>
      <w:numFmt w:val="bullet"/>
      <w:lvlText w:val="•"/>
      <w:lvlJc w:val="left"/>
      <w:pPr>
        <w:tabs>
          <w:tab w:val="num" w:pos="3600"/>
        </w:tabs>
        <w:ind w:left="3600" w:hanging="360"/>
      </w:pPr>
      <w:rPr>
        <w:rFonts w:ascii="Times New Roman" w:hAnsi="Times New Roman" w:hint="default"/>
      </w:rPr>
    </w:lvl>
    <w:lvl w:ilvl="5" w:tplc="4BE05CE4" w:tentative="1">
      <w:start w:val="1"/>
      <w:numFmt w:val="bullet"/>
      <w:lvlText w:val="•"/>
      <w:lvlJc w:val="left"/>
      <w:pPr>
        <w:tabs>
          <w:tab w:val="num" w:pos="4320"/>
        </w:tabs>
        <w:ind w:left="4320" w:hanging="360"/>
      </w:pPr>
      <w:rPr>
        <w:rFonts w:ascii="Times New Roman" w:hAnsi="Times New Roman" w:hint="default"/>
      </w:rPr>
    </w:lvl>
    <w:lvl w:ilvl="6" w:tplc="2DD0C9F2" w:tentative="1">
      <w:start w:val="1"/>
      <w:numFmt w:val="bullet"/>
      <w:lvlText w:val="•"/>
      <w:lvlJc w:val="left"/>
      <w:pPr>
        <w:tabs>
          <w:tab w:val="num" w:pos="5040"/>
        </w:tabs>
        <w:ind w:left="5040" w:hanging="360"/>
      </w:pPr>
      <w:rPr>
        <w:rFonts w:ascii="Times New Roman" w:hAnsi="Times New Roman" w:hint="default"/>
      </w:rPr>
    </w:lvl>
    <w:lvl w:ilvl="7" w:tplc="BE647CBA" w:tentative="1">
      <w:start w:val="1"/>
      <w:numFmt w:val="bullet"/>
      <w:lvlText w:val="•"/>
      <w:lvlJc w:val="left"/>
      <w:pPr>
        <w:tabs>
          <w:tab w:val="num" w:pos="5760"/>
        </w:tabs>
        <w:ind w:left="5760" w:hanging="360"/>
      </w:pPr>
      <w:rPr>
        <w:rFonts w:ascii="Times New Roman" w:hAnsi="Times New Roman" w:hint="default"/>
      </w:rPr>
    </w:lvl>
    <w:lvl w:ilvl="8" w:tplc="7BFE631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FA30A5B"/>
    <w:multiLevelType w:val="hybridMultilevel"/>
    <w:tmpl w:val="D640EE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8D5801"/>
    <w:multiLevelType w:val="hybridMultilevel"/>
    <w:tmpl w:val="AE3476A4"/>
    <w:lvl w:ilvl="0" w:tplc="0809000B">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360"/>
        </w:tabs>
        <w:ind w:left="36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3759DF"/>
    <w:multiLevelType w:val="hybridMultilevel"/>
    <w:tmpl w:val="08201B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C51263"/>
    <w:multiLevelType w:val="hybridMultilevel"/>
    <w:tmpl w:val="446415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9054C"/>
    <w:multiLevelType w:val="hybridMultilevel"/>
    <w:tmpl w:val="009818F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6951EE"/>
    <w:multiLevelType w:val="hybridMultilevel"/>
    <w:tmpl w:val="BECAD7B4"/>
    <w:lvl w:ilvl="0" w:tplc="9FCE19DE">
      <w:start w:val="1"/>
      <w:numFmt w:val="bullet"/>
      <w:lvlText w:val="•"/>
      <w:lvlJc w:val="left"/>
      <w:pPr>
        <w:tabs>
          <w:tab w:val="num" w:pos="720"/>
        </w:tabs>
        <w:ind w:left="720" w:hanging="360"/>
      </w:pPr>
      <w:rPr>
        <w:rFonts w:ascii="Times New Roman" w:hAnsi="Times New Roman" w:hint="default"/>
      </w:rPr>
    </w:lvl>
    <w:lvl w:ilvl="1" w:tplc="9A2CF614" w:tentative="1">
      <w:start w:val="1"/>
      <w:numFmt w:val="bullet"/>
      <w:lvlText w:val="•"/>
      <w:lvlJc w:val="left"/>
      <w:pPr>
        <w:tabs>
          <w:tab w:val="num" w:pos="1440"/>
        </w:tabs>
        <w:ind w:left="1440" w:hanging="360"/>
      </w:pPr>
      <w:rPr>
        <w:rFonts w:ascii="Times New Roman" w:hAnsi="Times New Roman" w:hint="default"/>
      </w:rPr>
    </w:lvl>
    <w:lvl w:ilvl="2" w:tplc="09EE3FCE" w:tentative="1">
      <w:start w:val="1"/>
      <w:numFmt w:val="bullet"/>
      <w:lvlText w:val="•"/>
      <w:lvlJc w:val="left"/>
      <w:pPr>
        <w:tabs>
          <w:tab w:val="num" w:pos="2160"/>
        </w:tabs>
        <w:ind w:left="2160" w:hanging="360"/>
      </w:pPr>
      <w:rPr>
        <w:rFonts w:ascii="Times New Roman" w:hAnsi="Times New Roman" w:hint="default"/>
      </w:rPr>
    </w:lvl>
    <w:lvl w:ilvl="3" w:tplc="2D12589A" w:tentative="1">
      <w:start w:val="1"/>
      <w:numFmt w:val="bullet"/>
      <w:lvlText w:val="•"/>
      <w:lvlJc w:val="left"/>
      <w:pPr>
        <w:tabs>
          <w:tab w:val="num" w:pos="2880"/>
        </w:tabs>
        <w:ind w:left="2880" w:hanging="360"/>
      </w:pPr>
      <w:rPr>
        <w:rFonts w:ascii="Times New Roman" w:hAnsi="Times New Roman" w:hint="default"/>
      </w:rPr>
    </w:lvl>
    <w:lvl w:ilvl="4" w:tplc="79D435C2" w:tentative="1">
      <w:start w:val="1"/>
      <w:numFmt w:val="bullet"/>
      <w:lvlText w:val="•"/>
      <w:lvlJc w:val="left"/>
      <w:pPr>
        <w:tabs>
          <w:tab w:val="num" w:pos="3600"/>
        </w:tabs>
        <w:ind w:left="3600" w:hanging="360"/>
      </w:pPr>
      <w:rPr>
        <w:rFonts w:ascii="Times New Roman" w:hAnsi="Times New Roman" w:hint="default"/>
      </w:rPr>
    </w:lvl>
    <w:lvl w:ilvl="5" w:tplc="A1B66FF2" w:tentative="1">
      <w:start w:val="1"/>
      <w:numFmt w:val="bullet"/>
      <w:lvlText w:val="•"/>
      <w:lvlJc w:val="left"/>
      <w:pPr>
        <w:tabs>
          <w:tab w:val="num" w:pos="4320"/>
        </w:tabs>
        <w:ind w:left="4320" w:hanging="360"/>
      </w:pPr>
      <w:rPr>
        <w:rFonts w:ascii="Times New Roman" w:hAnsi="Times New Roman" w:hint="default"/>
      </w:rPr>
    </w:lvl>
    <w:lvl w:ilvl="6" w:tplc="173CC7D8" w:tentative="1">
      <w:start w:val="1"/>
      <w:numFmt w:val="bullet"/>
      <w:lvlText w:val="•"/>
      <w:lvlJc w:val="left"/>
      <w:pPr>
        <w:tabs>
          <w:tab w:val="num" w:pos="5040"/>
        </w:tabs>
        <w:ind w:left="5040" w:hanging="360"/>
      </w:pPr>
      <w:rPr>
        <w:rFonts w:ascii="Times New Roman" w:hAnsi="Times New Roman" w:hint="default"/>
      </w:rPr>
    </w:lvl>
    <w:lvl w:ilvl="7" w:tplc="65EA5CAA" w:tentative="1">
      <w:start w:val="1"/>
      <w:numFmt w:val="bullet"/>
      <w:lvlText w:val="•"/>
      <w:lvlJc w:val="left"/>
      <w:pPr>
        <w:tabs>
          <w:tab w:val="num" w:pos="5760"/>
        </w:tabs>
        <w:ind w:left="5760" w:hanging="360"/>
      </w:pPr>
      <w:rPr>
        <w:rFonts w:ascii="Times New Roman" w:hAnsi="Times New Roman" w:hint="default"/>
      </w:rPr>
    </w:lvl>
    <w:lvl w:ilvl="8" w:tplc="7C8A5BC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71152C8"/>
    <w:multiLevelType w:val="hybridMultilevel"/>
    <w:tmpl w:val="F8B8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2A366F"/>
    <w:multiLevelType w:val="hybridMultilevel"/>
    <w:tmpl w:val="081EE2E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BD2F0A"/>
    <w:multiLevelType w:val="hybridMultilevel"/>
    <w:tmpl w:val="B5E24924"/>
    <w:lvl w:ilvl="0" w:tplc="7654F994">
      <w:start w:val="1"/>
      <w:numFmt w:val="bullet"/>
      <w:lvlText w:val="•"/>
      <w:lvlJc w:val="left"/>
      <w:pPr>
        <w:tabs>
          <w:tab w:val="num" w:pos="720"/>
        </w:tabs>
        <w:ind w:left="720" w:hanging="360"/>
      </w:pPr>
      <w:rPr>
        <w:rFonts w:ascii="Times New Roman" w:hAnsi="Times New Roman" w:hint="default"/>
      </w:rPr>
    </w:lvl>
    <w:lvl w:ilvl="1" w:tplc="4EB62E72" w:tentative="1">
      <w:start w:val="1"/>
      <w:numFmt w:val="bullet"/>
      <w:lvlText w:val="•"/>
      <w:lvlJc w:val="left"/>
      <w:pPr>
        <w:tabs>
          <w:tab w:val="num" w:pos="1440"/>
        </w:tabs>
        <w:ind w:left="1440" w:hanging="360"/>
      </w:pPr>
      <w:rPr>
        <w:rFonts w:ascii="Times New Roman" w:hAnsi="Times New Roman" w:hint="default"/>
      </w:rPr>
    </w:lvl>
    <w:lvl w:ilvl="2" w:tplc="31783148" w:tentative="1">
      <w:start w:val="1"/>
      <w:numFmt w:val="bullet"/>
      <w:lvlText w:val="•"/>
      <w:lvlJc w:val="left"/>
      <w:pPr>
        <w:tabs>
          <w:tab w:val="num" w:pos="2160"/>
        </w:tabs>
        <w:ind w:left="2160" w:hanging="360"/>
      </w:pPr>
      <w:rPr>
        <w:rFonts w:ascii="Times New Roman" w:hAnsi="Times New Roman" w:hint="default"/>
      </w:rPr>
    </w:lvl>
    <w:lvl w:ilvl="3" w:tplc="EF0E849A" w:tentative="1">
      <w:start w:val="1"/>
      <w:numFmt w:val="bullet"/>
      <w:lvlText w:val="•"/>
      <w:lvlJc w:val="left"/>
      <w:pPr>
        <w:tabs>
          <w:tab w:val="num" w:pos="2880"/>
        </w:tabs>
        <w:ind w:left="2880" w:hanging="360"/>
      </w:pPr>
      <w:rPr>
        <w:rFonts w:ascii="Times New Roman" w:hAnsi="Times New Roman" w:hint="default"/>
      </w:rPr>
    </w:lvl>
    <w:lvl w:ilvl="4" w:tplc="6D78257A" w:tentative="1">
      <w:start w:val="1"/>
      <w:numFmt w:val="bullet"/>
      <w:lvlText w:val="•"/>
      <w:lvlJc w:val="left"/>
      <w:pPr>
        <w:tabs>
          <w:tab w:val="num" w:pos="3600"/>
        </w:tabs>
        <w:ind w:left="3600" w:hanging="360"/>
      </w:pPr>
      <w:rPr>
        <w:rFonts w:ascii="Times New Roman" w:hAnsi="Times New Roman" w:hint="default"/>
      </w:rPr>
    </w:lvl>
    <w:lvl w:ilvl="5" w:tplc="04D6CA74" w:tentative="1">
      <w:start w:val="1"/>
      <w:numFmt w:val="bullet"/>
      <w:lvlText w:val="•"/>
      <w:lvlJc w:val="left"/>
      <w:pPr>
        <w:tabs>
          <w:tab w:val="num" w:pos="4320"/>
        </w:tabs>
        <w:ind w:left="4320" w:hanging="360"/>
      </w:pPr>
      <w:rPr>
        <w:rFonts w:ascii="Times New Roman" w:hAnsi="Times New Roman" w:hint="default"/>
      </w:rPr>
    </w:lvl>
    <w:lvl w:ilvl="6" w:tplc="738669DE" w:tentative="1">
      <w:start w:val="1"/>
      <w:numFmt w:val="bullet"/>
      <w:lvlText w:val="•"/>
      <w:lvlJc w:val="left"/>
      <w:pPr>
        <w:tabs>
          <w:tab w:val="num" w:pos="5040"/>
        </w:tabs>
        <w:ind w:left="5040" w:hanging="360"/>
      </w:pPr>
      <w:rPr>
        <w:rFonts w:ascii="Times New Roman" w:hAnsi="Times New Roman" w:hint="default"/>
      </w:rPr>
    </w:lvl>
    <w:lvl w:ilvl="7" w:tplc="08D67504" w:tentative="1">
      <w:start w:val="1"/>
      <w:numFmt w:val="bullet"/>
      <w:lvlText w:val="•"/>
      <w:lvlJc w:val="left"/>
      <w:pPr>
        <w:tabs>
          <w:tab w:val="num" w:pos="5760"/>
        </w:tabs>
        <w:ind w:left="5760" w:hanging="360"/>
      </w:pPr>
      <w:rPr>
        <w:rFonts w:ascii="Times New Roman" w:hAnsi="Times New Roman" w:hint="default"/>
      </w:rPr>
    </w:lvl>
    <w:lvl w:ilvl="8" w:tplc="7C30A6D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A350524"/>
    <w:multiLevelType w:val="hybridMultilevel"/>
    <w:tmpl w:val="EC10C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8B6840"/>
    <w:multiLevelType w:val="hybridMultilevel"/>
    <w:tmpl w:val="7DAE0E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556D0"/>
    <w:multiLevelType w:val="hybridMultilevel"/>
    <w:tmpl w:val="319A6B9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num w:numId="1">
    <w:abstractNumId w:val="2"/>
  </w:num>
  <w:num w:numId="2">
    <w:abstractNumId w:val="1"/>
  </w:num>
  <w:num w:numId="3">
    <w:abstractNumId w:val="14"/>
  </w:num>
  <w:num w:numId="4">
    <w:abstractNumId w:val="0"/>
  </w:num>
  <w:num w:numId="5">
    <w:abstractNumId w:val="20"/>
  </w:num>
  <w:num w:numId="6">
    <w:abstractNumId w:val="23"/>
  </w:num>
  <w:num w:numId="7">
    <w:abstractNumId w:val="22"/>
  </w:num>
  <w:num w:numId="8">
    <w:abstractNumId w:val="19"/>
  </w:num>
  <w:num w:numId="9">
    <w:abstractNumId w:val="16"/>
  </w:num>
  <w:num w:numId="10">
    <w:abstractNumId w:val="5"/>
  </w:num>
  <w:num w:numId="11">
    <w:abstractNumId w:val="7"/>
  </w:num>
  <w:num w:numId="12">
    <w:abstractNumId w:val="3"/>
  </w:num>
  <w:num w:numId="13">
    <w:abstractNumId w:val="10"/>
  </w:num>
  <w:num w:numId="14">
    <w:abstractNumId w:val="8"/>
  </w:num>
  <w:num w:numId="15">
    <w:abstractNumId w:val="15"/>
  </w:num>
  <w:num w:numId="16">
    <w:abstractNumId w:val="25"/>
  </w:num>
  <w:num w:numId="17">
    <w:abstractNumId w:val="18"/>
  </w:num>
  <w:num w:numId="18">
    <w:abstractNumId w:val="17"/>
  </w:num>
  <w:num w:numId="19">
    <w:abstractNumId w:val="12"/>
  </w:num>
  <w:num w:numId="20">
    <w:abstractNumId w:val="4"/>
  </w:num>
  <w:num w:numId="21">
    <w:abstractNumId w:val="21"/>
  </w:num>
  <w:num w:numId="22">
    <w:abstractNumId w:val="11"/>
  </w:num>
  <w:num w:numId="23">
    <w:abstractNumId w:val="26"/>
  </w:num>
  <w:num w:numId="24">
    <w:abstractNumId w:val="6"/>
  </w:num>
  <w:num w:numId="25">
    <w:abstractNumId w:val="13"/>
  </w:num>
  <w:num w:numId="26">
    <w:abstractNumId w:val="2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B5"/>
    <w:rsid w:val="00151A33"/>
    <w:rsid w:val="002A38FD"/>
    <w:rsid w:val="003450BB"/>
    <w:rsid w:val="004D721E"/>
    <w:rsid w:val="00526436"/>
    <w:rsid w:val="00593B8C"/>
    <w:rsid w:val="00863DD4"/>
    <w:rsid w:val="008D1922"/>
    <w:rsid w:val="00942159"/>
    <w:rsid w:val="009D5B5F"/>
    <w:rsid w:val="00A403C3"/>
    <w:rsid w:val="00B212E7"/>
    <w:rsid w:val="00B802B5"/>
    <w:rsid w:val="00C12138"/>
    <w:rsid w:val="00D912CF"/>
    <w:rsid w:val="00F05807"/>
    <w:rsid w:val="00FF1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E183494-3ED8-4F98-ADB1-34274580B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3C3"/>
    <w:pPr>
      <w:tabs>
        <w:tab w:val="center" w:pos="4513"/>
        <w:tab w:val="right" w:pos="9026"/>
      </w:tabs>
    </w:pPr>
  </w:style>
  <w:style w:type="character" w:customStyle="1" w:styleId="HeaderChar">
    <w:name w:val="Header Char"/>
    <w:basedOn w:val="DefaultParagraphFont"/>
    <w:link w:val="Header"/>
    <w:uiPriority w:val="99"/>
    <w:rsid w:val="00A403C3"/>
  </w:style>
  <w:style w:type="paragraph" w:styleId="Footer">
    <w:name w:val="footer"/>
    <w:basedOn w:val="Normal"/>
    <w:link w:val="FooterChar"/>
    <w:uiPriority w:val="99"/>
    <w:unhideWhenUsed/>
    <w:rsid w:val="00A403C3"/>
    <w:pPr>
      <w:tabs>
        <w:tab w:val="center" w:pos="4513"/>
        <w:tab w:val="right" w:pos="9026"/>
      </w:tabs>
    </w:pPr>
  </w:style>
  <w:style w:type="character" w:customStyle="1" w:styleId="FooterChar">
    <w:name w:val="Footer Char"/>
    <w:basedOn w:val="DefaultParagraphFont"/>
    <w:link w:val="Footer"/>
    <w:uiPriority w:val="99"/>
    <w:rsid w:val="00A403C3"/>
  </w:style>
  <w:style w:type="paragraph" w:styleId="BalloonText">
    <w:name w:val="Balloon Text"/>
    <w:basedOn w:val="Normal"/>
    <w:link w:val="BalloonTextChar"/>
    <w:uiPriority w:val="99"/>
    <w:semiHidden/>
    <w:unhideWhenUsed/>
    <w:rsid w:val="00A403C3"/>
    <w:rPr>
      <w:rFonts w:ascii="Tahoma" w:hAnsi="Tahoma" w:cs="Tahoma"/>
      <w:sz w:val="16"/>
      <w:szCs w:val="16"/>
    </w:rPr>
  </w:style>
  <w:style w:type="character" w:customStyle="1" w:styleId="BalloonTextChar">
    <w:name w:val="Balloon Text Char"/>
    <w:basedOn w:val="DefaultParagraphFont"/>
    <w:link w:val="BalloonText"/>
    <w:uiPriority w:val="99"/>
    <w:semiHidden/>
    <w:rsid w:val="00A403C3"/>
    <w:rPr>
      <w:rFonts w:ascii="Tahoma" w:hAnsi="Tahoma" w:cs="Tahoma"/>
      <w:sz w:val="16"/>
      <w:szCs w:val="16"/>
    </w:rPr>
  </w:style>
  <w:style w:type="table" w:styleId="TableGrid">
    <w:name w:val="Table Grid"/>
    <w:basedOn w:val="TableNormal"/>
    <w:uiPriority w:val="59"/>
    <w:rsid w:val="00151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151A33"/>
    <w:rPr>
      <w:b/>
      <w:bCs/>
    </w:rPr>
  </w:style>
  <w:style w:type="paragraph" w:styleId="ListParagraph">
    <w:name w:val="List Paragraph"/>
    <w:basedOn w:val="Normal"/>
    <w:uiPriority w:val="34"/>
    <w:qFormat/>
    <w:rsid w:val="00B212E7"/>
    <w:pPr>
      <w:ind w:left="720"/>
      <w:contextualSpacing/>
    </w:pPr>
  </w:style>
  <w:style w:type="character" w:styleId="Hyperlink">
    <w:name w:val="Hyperlink"/>
    <w:basedOn w:val="DefaultParagraphFont"/>
    <w:uiPriority w:val="99"/>
    <w:unhideWhenUsed/>
    <w:rsid w:val="002A38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liturgyoffice.org.uk/Calend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7" ma:contentTypeDescription="Create a new document." ma:contentTypeScope="" ma:versionID="57c17ed5d1107756aba2b53e2481a3b6">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a80fd2a1a15eecd7626130c99e7f03f2"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3C6835-0E6F-4DBB-B252-1FED609C164A}">
  <ds:schemaRefs>
    <ds:schemaRef ds:uri="http://schemas.openxmlformats.org/officeDocument/2006/bibliography"/>
  </ds:schemaRefs>
</ds:datastoreItem>
</file>

<file path=customXml/itemProps2.xml><?xml version="1.0" encoding="utf-8"?>
<ds:datastoreItem xmlns:ds="http://schemas.openxmlformats.org/officeDocument/2006/customXml" ds:itemID="{6455B63C-2396-42B1-A585-0C5F74687114}"/>
</file>

<file path=customXml/itemProps3.xml><?xml version="1.0" encoding="utf-8"?>
<ds:datastoreItem xmlns:ds="http://schemas.openxmlformats.org/officeDocument/2006/customXml" ds:itemID="{7700F8F0-115D-4B12-B240-634DEC4AE223}"/>
</file>

<file path=customXml/itemProps4.xml><?xml version="1.0" encoding="utf-8"?>
<ds:datastoreItem xmlns:ds="http://schemas.openxmlformats.org/officeDocument/2006/customXml" ds:itemID="{91E9E456-1A0F-4A03-914C-4E0F8E507789}"/>
</file>

<file path=docProps/app.xml><?xml version="1.0" encoding="utf-8"?>
<Properties xmlns="http://schemas.openxmlformats.org/officeDocument/2006/extended-properties" xmlns:vt="http://schemas.openxmlformats.org/officeDocument/2006/docPropsVTypes">
  <Template>Normal</Template>
  <TotalTime>0</TotalTime>
  <Pages>16</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Frances1</dc:creator>
  <cp:lastModifiedBy>H Wheeler</cp:lastModifiedBy>
  <cp:revision>2</cp:revision>
  <cp:lastPrinted>2018-08-30T11:43:00Z</cp:lastPrinted>
  <dcterms:created xsi:type="dcterms:W3CDTF">2023-09-27T11:17:00Z</dcterms:created>
  <dcterms:modified xsi:type="dcterms:W3CDTF">2023-09-27T11:17:00Z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ies>
</file>